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22698" w14:textId="77777777" w:rsidR="00DC41F8" w:rsidRDefault="009B4CE4" w:rsidP="009B4CE4">
      <w:pPr>
        <w:ind w:firstLine="0"/>
        <w:rPr>
          <w:rtl/>
        </w:rPr>
      </w:pPr>
      <w:r>
        <w:rPr>
          <w:rFonts w:hint="cs"/>
          <w:rtl/>
        </w:rPr>
        <w:t>בס"ד</w:t>
      </w:r>
    </w:p>
    <w:p w14:paraId="277F562F" w14:textId="77777777" w:rsidR="00804363" w:rsidRDefault="009B4CE4" w:rsidP="00804363">
      <w:pPr>
        <w:ind w:firstLine="0"/>
        <w:rPr>
          <w:rtl/>
        </w:rPr>
      </w:pPr>
      <w:r>
        <w:rPr>
          <w:rtl/>
        </w:rPr>
        <w:t xml:space="preserve">להלן אופן ההתקנה לתוכנת תורת אמת + תוסף ספריה תורנית, </w:t>
      </w:r>
      <w:r w:rsidR="00804363">
        <w:rPr>
          <w:rtl/>
        </w:rPr>
        <w:t xml:space="preserve">גודל התקנת תורת אמת + התוסף ספריה תורנית פחות </w:t>
      </w:r>
      <w:proofErr w:type="spellStart"/>
      <w:r w:rsidR="00804363">
        <w:rPr>
          <w:rtl/>
        </w:rPr>
        <w:t>מג'יג'ה</w:t>
      </w:r>
      <w:proofErr w:type="spellEnd"/>
      <w:r w:rsidR="00804363">
        <w:rPr>
          <w:rtl/>
        </w:rPr>
        <w:t xml:space="preserve"> וחצי.</w:t>
      </w:r>
    </w:p>
    <w:p w14:paraId="5B1A0F0E" w14:textId="77777777" w:rsidR="00804363" w:rsidRDefault="00804363" w:rsidP="00804363">
      <w:pPr>
        <w:ind w:firstLine="0"/>
        <w:rPr>
          <w:rtl/>
        </w:rPr>
      </w:pPr>
    </w:p>
    <w:p w14:paraId="11C07EF4" w14:textId="77777777" w:rsidR="009B4CE4" w:rsidRDefault="009B4CE4" w:rsidP="00804363">
      <w:pPr>
        <w:ind w:firstLine="0"/>
        <w:rPr>
          <w:rtl/>
        </w:rPr>
      </w:pPr>
      <w:r>
        <w:rPr>
          <w:rtl/>
        </w:rPr>
        <w:t xml:space="preserve">יש לציין כי גרסה זו </w:t>
      </w:r>
      <w:proofErr w:type="spellStart"/>
      <w:r>
        <w:rPr>
          <w:rtl/>
        </w:rPr>
        <w:t>נסיונית</w:t>
      </w:r>
      <w:proofErr w:type="spellEnd"/>
      <w:r>
        <w:rPr>
          <w:rtl/>
        </w:rPr>
        <w:t xml:space="preserve">, </w:t>
      </w:r>
      <w:r w:rsidR="00804363">
        <w:rPr>
          <w:rFonts w:hint="cs"/>
          <w:rtl/>
        </w:rPr>
        <w:t>יתכן שישנם</w:t>
      </w:r>
      <w:r w:rsidR="00804363">
        <w:rPr>
          <w:rtl/>
        </w:rPr>
        <w:t xml:space="preserve"> ספרים שעדיין יש בהם שגיאות</w:t>
      </w:r>
      <w:r w:rsidR="00804363">
        <w:rPr>
          <w:rFonts w:hint="cs"/>
          <w:rtl/>
        </w:rPr>
        <w:t xml:space="preserve">, וכן </w:t>
      </w:r>
      <w:r>
        <w:rPr>
          <w:rtl/>
        </w:rPr>
        <w:t>ישנם ספרים שאינם שלמים נשמח אם יעדכנו אותנו איזה ספרים לא שלמים,</w:t>
      </w:r>
      <w:r>
        <w:rPr>
          <w:rFonts w:hint="cs"/>
          <w:rtl/>
        </w:rPr>
        <w:t xml:space="preserve"> ע"י הודעה לנציג, ועדיף לכתובת מייל: </w:t>
      </w:r>
      <w:r w:rsidRPr="009B4CE4">
        <w:t>gmail.com</w:t>
      </w:r>
      <w:r w:rsidRPr="009B4CE4">
        <w:rPr>
          <w:rtl/>
        </w:rPr>
        <w:t>@8449145</w:t>
      </w:r>
    </w:p>
    <w:p w14:paraId="20D31B94" w14:textId="77777777" w:rsidR="009B4CE4" w:rsidRDefault="009B4CE4" w:rsidP="009B4CE4">
      <w:pPr>
        <w:ind w:firstLine="0"/>
        <w:rPr>
          <w:rtl/>
        </w:rPr>
      </w:pPr>
      <w:r>
        <w:rPr>
          <w:rtl/>
        </w:rPr>
        <w:t xml:space="preserve"> </w:t>
      </w:r>
    </w:p>
    <w:p w14:paraId="5DD5B470" w14:textId="77777777" w:rsidR="009B4CE4" w:rsidRDefault="009B4CE4" w:rsidP="009B4CE4">
      <w:pPr>
        <w:ind w:firstLine="0"/>
        <w:rPr>
          <w:rtl/>
        </w:rPr>
      </w:pPr>
      <w:r>
        <w:rPr>
          <w:rtl/>
        </w:rPr>
        <w:t xml:space="preserve">בהתקנת התוסף, ישנה הסרה של מספר ספרים </w:t>
      </w:r>
      <w:proofErr w:type="spellStart"/>
      <w:r>
        <w:rPr>
          <w:rtl/>
        </w:rPr>
        <w:t>מהגירסה</w:t>
      </w:r>
      <w:proofErr w:type="spellEnd"/>
      <w:r>
        <w:rPr>
          <w:rtl/>
        </w:rPr>
        <w:t xml:space="preserve"> המקורית של תורת אמת. (הספרים שהוסרו אינם קשורים ישירות לדברי תורה)</w:t>
      </w:r>
    </w:p>
    <w:p w14:paraId="1962DD6F" w14:textId="77777777" w:rsidR="009B4CE4" w:rsidRDefault="009B4CE4" w:rsidP="009B4CE4">
      <w:pPr>
        <w:ind w:firstLine="0"/>
        <w:rPr>
          <w:rtl/>
        </w:rPr>
      </w:pPr>
      <w:r>
        <w:rPr>
          <w:rFonts w:hint="cs"/>
          <w:rtl/>
        </w:rPr>
        <w:t>הוראות התקנה:</w:t>
      </w:r>
    </w:p>
    <w:p w14:paraId="00D5A82C" w14:textId="77777777" w:rsidR="009B4CE4" w:rsidRDefault="009B4CE4" w:rsidP="009B4CE4">
      <w:pPr>
        <w:ind w:firstLine="0"/>
        <w:rPr>
          <w:rtl/>
        </w:rPr>
      </w:pPr>
      <w:r>
        <w:rPr>
          <w:rtl/>
        </w:rPr>
        <w:t>פתח את תיקיית 'התקנת תורת אמת' והתקן לפי הסדר, התקנה מספר 1</w:t>
      </w:r>
      <w:r w:rsidR="00D57E21">
        <w:rPr>
          <w:rFonts w:hint="cs"/>
          <w:rtl/>
        </w:rPr>
        <w:t xml:space="preserve"> </w:t>
      </w:r>
      <w:r w:rsidR="00D57E21">
        <w:rPr>
          <w:rtl/>
        </w:rPr>
        <w:t>–</w:t>
      </w:r>
      <w:r w:rsidR="00D57E21">
        <w:rPr>
          <w:rFonts w:hint="cs"/>
          <w:rtl/>
        </w:rPr>
        <w:t xml:space="preserve"> (התקנת תורת אמת גירסה חדשה, התוסף מיועד לגירסה זו)</w:t>
      </w:r>
      <w:r>
        <w:rPr>
          <w:rtl/>
        </w:rPr>
        <w:t>, לעשות לפי ההוראות עד גמר ההתקנה.</w:t>
      </w:r>
    </w:p>
    <w:p w14:paraId="1FA13FFB" w14:textId="77777777" w:rsidR="00D57E21" w:rsidRDefault="00D57E21" w:rsidP="00D57E21">
      <w:pPr>
        <w:ind w:firstLine="0"/>
        <w:rPr>
          <w:rtl/>
        </w:rPr>
      </w:pPr>
    </w:p>
    <w:p w14:paraId="0820492B" w14:textId="77777777" w:rsidR="009B4CE4" w:rsidRDefault="009B4CE4" w:rsidP="00D57E21">
      <w:pPr>
        <w:ind w:firstLine="0"/>
        <w:rPr>
          <w:rtl/>
        </w:rPr>
      </w:pPr>
      <w:r>
        <w:rPr>
          <w:rtl/>
        </w:rPr>
        <w:t xml:space="preserve">אח"כ התקן </w:t>
      </w:r>
      <w:r w:rsidR="00D57E21">
        <w:rPr>
          <w:rFonts w:hint="cs"/>
          <w:rtl/>
        </w:rPr>
        <w:t xml:space="preserve">את התוסף: התקנה מס' </w:t>
      </w:r>
      <w:r w:rsidR="00D57E21">
        <w:rPr>
          <w:rtl/>
        </w:rPr>
        <w:t>2, ואח"כ התק</w:t>
      </w:r>
      <w:r w:rsidR="00D57E21">
        <w:rPr>
          <w:rFonts w:hint="cs"/>
          <w:rtl/>
        </w:rPr>
        <w:t>נה מס'</w:t>
      </w:r>
      <w:r>
        <w:rPr>
          <w:rtl/>
        </w:rPr>
        <w:t xml:space="preserve"> 3.</w:t>
      </w:r>
    </w:p>
    <w:p w14:paraId="59A3B273" w14:textId="77777777" w:rsidR="009B4CE4" w:rsidRDefault="009B4CE4" w:rsidP="009B4CE4">
      <w:pPr>
        <w:ind w:firstLine="0"/>
        <w:rPr>
          <w:rtl/>
        </w:rPr>
      </w:pPr>
    </w:p>
    <w:p w14:paraId="7801D455" w14:textId="77777777" w:rsidR="009B4CE4" w:rsidRDefault="009B4CE4" w:rsidP="009B4CE4">
      <w:pPr>
        <w:ind w:firstLine="0"/>
        <w:rPr>
          <w:rtl/>
        </w:rPr>
      </w:pPr>
      <w:r>
        <w:rPr>
          <w:rtl/>
        </w:rPr>
        <w:t xml:space="preserve">לאחר מכן </w:t>
      </w:r>
      <w:r>
        <w:rPr>
          <w:rFonts w:hint="cs"/>
          <w:rtl/>
        </w:rPr>
        <w:t>פתח</w:t>
      </w:r>
      <w:r>
        <w:rPr>
          <w:rtl/>
        </w:rPr>
        <w:t xml:space="preserve"> את תוכנת תורת אמת מהסמל שעל שולחן העבודה, גלול לסוף הרשימה לספרים שלי, עמוד על תיקיית ספרים שלי עם העכבר וללחוץ מקש ימני</w:t>
      </w:r>
      <w:r>
        <w:rPr>
          <w:rFonts w:hint="cs"/>
          <w:rtl/>
        </w:rPr>
        <w:t xml:space="preserve"> בעכבר</w:t>
      </w:r>
      <w:r>
        <w:rPr>
          <w:rtl/>
        </w:rPr>
        <w:t xml:space="preserve">, </w:t>
      </w:r>
      <w:r>
        <w:rPr>
          <w:rFonts w:hint="cs"/>
          <w:rtl/>
        </w:rPr>
        <w:t>ובחר</w:t>
      </w:r>
      <w:r>
        <w:rPr>
          <w:rtl/>
        </w:rPr>
        <w:t xml:space="preserve"> את האפשרות רענן.</w:t>
      </w:r>
    </w:p>
    <w:p w14:paraId="793BAE45" w14:textId="77777777" w:rsidR="00804363" w:rsidRDefault="00804363" w:rsidP="00804363">
      <w:pPr>
        <w:ind w:firstLine="0"/>
        <w:rPr>
          <w:rtl/>
        </w:rPr>
      </w:pPr>
    </w:p>
    <w:p w14:paraId="019994C4" w14:textId="77777777" w:rsidR="00AB3C7A" w:rsidRDefault="00AB3C7A" w:rsidP="00804363">
      <w:pPr>
        <w:ind w:firstLine="0"/>
        <w:rPr>
          <w:rtl/>
        </w:rPr>
      </w:pPr>
      <w:r>
        <w:rPr>
          <w:rFonts w:hint="cs"/>
          <w:rtl/>
        </w:rPr>
        <w:t>אם ההתקנה הצליחה, במידה ותעמוד עם העכבר על התיקיה ספרים שלי, ות</w:t>
      </w:r>
      <w:r w:rsidR="006F667C">
        <w:rPr>
          <w:rFonts w:hint="cs"/>
          <w:rtl/>
        </w:rPr>
        <w:t xml:space="preserve">לחץ על ה+ הקטן יפתחו התיקיות כפי הדוגמה </w:t>
      </w:r>
      <w:proofErr w:type="spellStart"/>
      <w:r w:rsidR="006F667C">
        <w:rPr>
          <w:rFonts w:hint="cs"/>
          <w:rtl/>
        </w:rPr>
        <w:t>המצ"ב</w:t>
      </w:r>
      <w:proofErr w:type="spellEnd"/>
      <w:r w:rsidR="00CE5E5F">
        <w:rPr>
          <w:rFonts w:hint="cs"/>
          <w:rtl/>
        </w:rPr>
        <w:t xml:space="preserve"> ועוד</w:t>
      </w:r>
      <w:r w:rsidR="006F667C">
        <w:rPr>
          <w:rFonts w:hint="cs"/>
          <w:rtl/>
        </w:rPr>
        <w:t>, וגם אותם אפשר לפתוח ע"י הלחיצה על + שליד כל תיקיה.</w:t>
      </w:r>
      <w:r w:rsidR="00CE5E5F" w:rsidRPr="00CE5E5F">
        <w:rPr>
          <w:rFonts w:cs="Times New Roman"/>
          <w:noProof/>
          <w:sz w:val="40"/>
          <w:szCs w:val="40"/>
        </w:rPr>
        <w:t xml:space="preserve"> </w:t>
      </w:r>
    </w:p>
    <w:p w14:paraId="7BECD4E1" w14:textId="77777777" w:rsidR="006F667C" w:rsidRDefault="00CE5E5F" w:rsidP="00804363">
      <w:pPr>
        <w:ind w:firstLine="0"/>
      </w:pPr>
      <w:r>
        <w:rPr>
          <w:rFonts w:cs="Times New Roman"/>
          <w:noProof/>
          <w:sz w:val="40"/>
          <w:szCs w:val="40"/>
        </w:rPr>
        <w:drawing>
          <wp:anchor distT="0" distB="0" distL="114300" distR="114300" simplePos="0" relativeHeight="251659264" behindDoc="1" locked="0" layoutInCell="1" allowOverlap="1" wp14:anchorId="69F3092B" wp14:editId="2BB39987">
            <wp:simplePos x="0" y="0"/>
            <wp:positionH relativeFrom="column">
              <wp:posOffset>6214196</wp:posOffset>
            </wp:positionH>
            <wp:positionV relativeFrom="paragraph">
              <wp:posOffset>46458</wp:posOffset>
            </wp:positionV>
            <wp:extent cx="146050" cy="133985"/>
            <wp:effectExtent l="0" t="0" r="6350" b="0"/>
            <wp:wrapNone/>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 cy="133985"/>
                    </a:xfrm>
                    <a:prstGeom prst="rect">
                      <a:avLst/>
                    </a:prstGeom>
                    <a:noFill/>
                  </pic:spPr>
                </pic:pic>
              </a:graphicData>
            </a:graphic>
          </wp:anchor>
        </w:drawing>
      </w:r>
      <w:r>
        <w:rPr>
          <w:noProof/>
        </w:rPr>
        <w:drawing>
          <wp:inline distT="0" distB="0" distL="0" distR="0" wp14:anchorId="2415A0E5" wp14:editId="6CCA244A">
            <wp:extent cx="1266825" cy="619125"/>
            <wp:effectExtent l="0" t="0" r="9525"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66825" cy="619125"/>
                    </a:xfrm>
                    <a:prstGeom prst="rect">
                      <a:avLst/>
                    </a:prstGeom>
                  </pic:spPr>
                </pic:pic>
              </a:graphicData>
            </a:graphic>
          </wp:inline>
        </w:drawing>
      </w:r>
    </w:p>
    <w:p w14:paraId="47AFA5FD" w14:textId="77777777" w:rsidR="00AB3C7A" w:rsidRDefault="00AB3C7A" w:rsidP="00804363">
      <w:pPr>
        <w:ind w:firstLine="0"/>
        <w:rPr>
          <w:rFonts w:hint="cs"/>
          <w:rtl/>
        </w:rPr>
      </w:pPr>
      <w:bookmarkStart w:id="0" w:name="נקודה_זמנית"/>
      <w:bookmarkEnd w:id="0"/>
    </w:p>
    <w:p w14:paraId="387FAFA8" w14:textId="77777777" w:rsidR="009B4CE4" w:rsidRDefault="009B4CE4" w:rsidP="009B4CE4">
      <w:pPr>
        <w:ind w:firstLine="0"/>
        <w:rPr>
          <w:rtl/>
        </w:rPr>
      </w:pPr>
      <w:r>
        <w:rPr>
          <w:rtl/>
        </w:rPr>
        <w:t>במקרה וההתקנה של התוסף לא הצליחה</w:t>
      </w:r>
      <w:r w:rsidR="00804363">
        <w:rPr>
          <w:rFonts w:hint="cs"/>
          <w:rtl/>
        </w:rPr>
        <w:t xml:space="preserve">, היינו </w:t>
      </w:r>
      <w:r w:rsidR="00AB3C7A">
        <w:rPr>
          <w:rFonts w:hint="cs"/>
          <w:rtl/>
        </w:rPr>
        <w:t>ש</w:t>
      </w:r>
      <w:r w:rsidR="00804363">
        <w:rPr>
          <w:rFonts w:hint="cs"/>
          <w:rtl/>
        </w:rPr>
        <w:t>אחר ההתקנה כנ"ל, לא נמצאים ספרים נוספים בספרים שלי,</w:t>
      </w:r>
      <w:r>
        <w:rPr>
          <w:rtl/>
        </w:rPr>
        <w:t xml:space="preserve"> פתח את התיקיה התקנה חילופית, ופעל לפי ההוראות שם.</w:t>
      </w:r>
    </w:p>
    <w:p w14:paraId="15828438" w14:textId="77777777" w:rsidR="00804363" w:rsidRDefault="00804363" w:rsidP="009B4CE4">
      <w:pPr>
        <w:ind w:firstLine="0"/>
        <w:rPr>
          <w:rtl/>
        </w:rPr>
      </w:pPr>
    </w:p>
    <w:p w14:paraId="4B17170F" w14:textId="77777777" w:rsidR="00992681" w:rsidRDefault="00992681" w:rsidP="009B4CE4">
      <w:pPr>
        <w:ind w:firstLine="0"/>
        <w:rPr>
          <w:rtl/>
        </w:rPr>
      </w:pPr>
      <w:r>
        <w:rPr>
          <w:rFonts w:hint="cs"/>
          <w:rtl/>
        </w:rPr>
        <w:t>מי שמותקנת אצלו גרסה קודמת של תורת אמת, יכול לעשות רק את השלב 2 של ההתקנה החילופית, לפי ההוראות של תורת אמת, אין להסיר את התוכנה בדרך הרגילה, כיון שבגרסאות מסוימות ע"י הסרת התוכנה נפגם משהו במחשב, ומי שמעונין בגרסה מתקדמת יותר של תורת אמת, עליו להתקין פעם נוספת את הגרסה החדשה, בלא הסרת הגרסה הקודמת.</w:t>
      </w:r>
    </w:p>
    <w:p w14:paraId="4FDC7590" w14:textId="77777777" w:rsidR="00992681" w:rsidRDefault="00992681" w:rsidP="009B4CE4">
      <w:pPr>
        <w:ind w:firstLine="0"/>
        <w:rPr>
          <w:rtl/>
        </w:rPr>
      </w:pPr>
    </w:p>
    <w:p w14:paraId="5796EA5B" w14:textId="77777777" w:rsidR="009B4CE4" w:rsidRDefault="009B4CE4" w:rsidP="009B4CE4">
      <w:pPr>
        <w:ind w:firstLine="0"/>
        <w:rPr>
          <w:rtl/>
        </w:rPr>
      </w:pPr>
      <w:r>
        <w:rPr>
          <w:rtl/>
        </w:rPr>
        <w:t>בהצלחה</w:t>
      </w:r>
    </w:p>
    <w:p w14:paraId="53A9851E" w14:textId="77777777" w:rsidR="00ED1CED" w:rsidRDefault="00ED1CED" w:rsidP="009B4CE4">
      <w:pPr>
        <w:ind w:firstLine="0"/>
        <w:rPr>
          <w:rtl/>
        </w:rPr>
      </w:pPr>
    </w:p>
    <w:p w14:paraId="2964A47F" w14:textId="77777777" w:rsidR="009C5002" w:rsidRDefault="00ED1CED" w:rsidP="0081247A">
      <w:pPr>
        <w:ind w:firstLine="0"/>
        <w:rPr>
          <w:rtl/>
        </w:rPr>
      </w:pPr>
      <w:r>
        <w:rPr>
          <w:rFonts w:hint="cs"/>
          <w:rtl/>
        </w:rPr>
        <w:t>הערה: הוראות ש</w:t>
      </w:r>
      <w:r w:rsidR="009C5002">
        <w:rPr>
          <w:rFonts w:hint="cs"/>
          <w:rtl/>
        </w:rPr>
        <w:t xml:space="preserve">ימוש בתוכנת תורת אמת עיין </w:t>
      </w:r>
      <w:r>
        <w:rPr>
          <w:rFonts w:hint="cs"/>
          <w:rtl/>
        </w:rPr>
        <w:t>ש</w:t>
      </w:r>
      <w:r w:rsidR="009C5002">
        <w:rPr>
          <w:rFonts w:hint="cs"/>
          <w:rtl/>
        </w:rPr>
        <w:t>ם</w:t>
      </w:r>
      <w:r>
        <w:rPr>
          <w:rFonts w:hint="cs"/>
          <w:rtl/>
        </w:rPr>
        <w:t xml:space="preserve">, ומ"מ </w:t>
      </w:r>
      <w:r w:rsidR="0021356C">
        <w:rPr>
          <w:rFonts w:hint="cs"/>
          <w:rtl/>
        </w:rPr>
        <w:t>כמה</w:t>
      </w:r>
      <w:r>
        <w:rPr>
          <w:rFonts w:hint="cs"/>
          <w:rtl/>
        </w:rPr>
        <w:t xml:space="preserve"> דברים נצרכים,</w:t>
      </w:r>
    </w:p>
    <w:p w14:paraId="15075263" w14:textId="77777777" w:rsidR="0081247A" w:rsidRDefault="0081247A" w:rsidP="00AB3C7A">
      <w:pPr>
        <w:ind w:firstLine="0"/>
        <w:rPr>
          <w:rtl/>
        </w:rPr>
      </w:pPr>
      <w:r w:rsidRPr="0081247A">
        <w:rPr>
          <w:rFonts w:hint="cs"/>
          <w:b/>
          <w:bCs/>
          <w:rtl/>
        </w:rPr>
        <w:t>בנוגע</w:t>
      </w:r>
      <w:r w:rsidR="00ED1CED" w:rsidRPr="0081247A">
        <w:rPr>
          <w:b/>
          <w:bCs/>
          <w:rtl/>
        </w:rPr>
        <w:t xml:space="preserve"> לח</w:t>
      </w:r>
      <w:r w:rsidRPr="0081247A">
        <w:rPr>
          <w:rFonts w:hint="cs"/>
          <w:b/>
          <w:bCs/>
          <w:rtl/>
        </w:rPr>
        <w:t>י</w:t>
      </w:r>
      <w:r w:rsidR="00ED1CED" w:rsidRPr="0081247A">
        <w:rPr>
          <w:b/>
          <w:bCs/>
          <w:rtl/>
        </w:rPr>
        <w:t>פ</w:t>
      </w:r>
      <w:r w:rsidRPr="0081247A">
        <w:rPr>
          <w:rFonts w:hint="cs"/>
          <w:b/>
          <w:bCs/>
          <w:rtl/>
        </w:rPr>
        <w:t>ו</w:t>
      </w:r>
      <w:r w:rsidR="00ED1CED" w:rsidRPr="0081247A">
        <w:rPr>
          <w:b/>
          <w:bCs/>
          <w:rtl/>
        </w:rPr>
        <w:t>ש ו</w:t>
      </w:r>
      <w:r w:rsidRPr="0081247A">
        <w:rPr>
          <w:rFonts w:hint="cs"/>
          <w:b/>
          <w:bCs/>
          <w:rtl/>
        </w:rPr>
        <w:t xml:space="preserve">פתיחה של </w:t>
      </w:r>
      <w:r w:rsidR="00ED1CED" w:rsidRPr="0081247A">
        <w:rPr>
          <w:b/>
          <w:bCs/>
          <w:rtl/>
        </w:rPr>
        <w:t>ספר</w:t>
      </w:r>
      <w:r w:rsidRPr="0081247A">
        <w:rPr>
          <w:rFonts w:hint="cs"/>
          <w:b/>
          <w:bCs/>
          <w:rtl/>
        </w:rPr>
        <w:t>ים</w:t>
      </w:r>
      <w:r w:rsidR="00ED1CED" w:rsidRPr="0081247A">
        <w:rPr>
          <w:b/>
          <w:bCs/>
          <w:rtl/>
        </w:rPr>
        <w:t xml:space="preserve"> לפי שם </w:t>
      </w:r>
      <w:r w:rsidRPr="0081247A">
        <w:rPr>
          <w:rFonts w:hint="cs"/>
          <w:b/>
          <w:bCs/>
          <w:rtl/>
        </w:rPr>
        <w:t>הספר:</w:t>
      </w:r>
      <w:r>
        <w:rPr>
          <w:rFonts w:hint="cs"/>
          <w:rtl/>
        </w:rPr>
        <w:t xml:space="preserve"> </w:t>
      </w:r>
      <w:r>
        <w:rPr>
          <w:rtl/>
        </w:rPr>
        <w:t>הקש</w:t>
      </w:r>
      <w:r w:rsidR="00ED1CED" w:rsidRPr="00ED1CED">
        <w:rPr>
          <w:rtl/>
        </w:rPr>
        <w:t xml:space="preserve"> על  </w:t>
      </w:r>
      <w:r w:rsidR="00ED1CED" w:rsidRPr="00ED1CED">
        <w:t>F6</w:t>
      </w:r>
      <w:r w:rsidR="00ED1CED" w:rsidRPr="00ED1CED">
        <w:rPr>
          <w:rtl/>
        </w:rPr>
        <w:t xml:space="preserve"> או </w:t>
      </w:r>
      <w:r w:rsidR="00ED1CED" w:rsidRPr="00ED1CED">
        <w:t>CTRL+D</w:t>
      </w:r>
      <w:r w:rsidR="00ED1CED" w:rsidRPr="00ED1CED">
        <w:rPr>
          <w:rtl/>
        </w:rPr>
        <w:t xml:space="preserve">, לאחר מכן </w:t>
      </w:r>
      <w:r w:rsidR="009C5002">
        <w:rPr>
          <w:rFonts w:hint="cs"/>
          <w:rtl/>
        </w:rPr>
        <w:t>הקש</w:t>
      </w:r>
      <w:r w:rsidR="00ED1CED">
        <w:rPr>
          <w:rtl/>
        </w:rPr>
        <w:t xml:space="preserve"> את שם הספר או חלק ממנו</w:t>
      </w:r>
      <w:r w:rsidR="009C5002">
        <w:rPr>
          <w:rFonts w:hint="cs"/>
          <w:rtl/>
        </w:rPr>
        <w:t xml:space="preserve">. </w:t>
      </w:r>
      <w:r w:rsidR="00ED1CED">
        <w:rPr>
          <w:rFonts w:hint="cs"/>
          <w:rtl/>
        </w:rPr>
        <w:t xml:space="preserve">אחר הוספת התוסף </w:t>
      </w:r>
      <w:proofErr w:type="spellStart"/>
      <w:r w:rsidR="00ED1CED">
        <w:rPr>
          <w:rFonts w:hint="cs"/>
          <w:rtl/>
        </w:rPr>
        <w:t>המצ"ב</w:t>
      </w:r>
      <w:proofErr w:type="spellEnd"/>
      <w:r w:rsidR="00ED1CED">
        <w:rPr>
          <w:rFonts w:hint="cs"/>
          <w:rtl/>
        </w:rPr>
        <w:t>, חיפוש שם הספר כולל גם את הספרים שנוספו. (</w:t>
      </w:r>
      <w:r w:rsidR="00AB3C7A">
        <w:rPr>
          <w:rFonts w:hint="cs"/>
          <w:rtl/>
        </w:rPr>
        <w:t xml:space="preserve">ישנו </w:t>
      </w:r>
      <w:r w:rsidR="00ED1CED">
        <w:rPr>
          <w:rFonts w:hint="cs"/>
          <w:rtl/>
        </w:rPr>
        <w:t xml:space="preserve">קטלוג </w:t>
      </w:r>
      <w:r w:rsidR="00AB3C7A">
        <w:rPr>
          <w:rFonts w:hint="cs"/>
          <w:rtl/>
        </w:rPr>
        <w:t xml:space="preserve">של הספרים שנוספו בתוסף זה </w:t>
      </w:r>
      <w:r w:rsidR="00ED1CED">
        <w:rPr>
          <w:rFonts w:hint="cs"/>
          <w:rtl/>
        </w:rPr>
        <w:t xml:space="preserve">הנמצא בתיקיה תורת אמת). </w:t>
      </w:r>
    </w:p>
    <w:p w14:paraId="54F066EC" w14:textId="77777777" w:rsidR="00ED1CED" w:rsidRDefault="00ED1CED" w:rsidP="009C5002">
      <w:pPr>
        <w:ind w:firstLine="0"/>
        <w:rPr>
          <w:b/>
          <w:bCs/>
          <w:rtl/>
        </w:rPr>
      </w:pPr>
      <w:r w:rsidRPr="0081247A">
        <w:rPr>
          <w:rFonts w:hint="cs"/>
          <w:b/>
          <w:bCs/>
          <w:rtl/>
        </w:rPr>
        <w:t>בנוגע לחיפוש בתוכן</w:t>
      </w:r>
      <w:r w:rsidR="0081247A">
        <w:rPr>
          <w:rFonts w:hint="cs"/>
          <w:b/>
          <w:bCs/>
          <w:rtl/>
        </w:rPr>
        <w:t xml:space="preserve"> הספרים</w:t>
      </w:r>
      <w:r w:rsidRPr="0081247A">
        <w:rPr>
          <w:rFonts w:hint="cs"/>
          <w:b/>
          <w:bCs/>
          <w:rtl/>
        </w:rPr>
        <w:t xml:space="preserve">, </w:t>
      </w:r>
      <w:r w:rsidR="0081247A" w:rsidRPr="0081247A">
        <w:rPr>
          <w:rFonts w:hint="cs"/>
          <w:rtl/>
        </w:rPr>
        <w:t>ל</w:t>
      </w:r>
      <w:r w:rsidR="0081247A">
        <w:rPr>
          <w:rFonts w:hint="cs"/>
          <w:rtl/>
        </w:rPr>
        <w:t>אחר סימון ספרים מסוימים או כלל הספרים כפי הוראות החיפוש בתורת אמת, והצגת התוצאות, לחיצה על השורה הכחולה בא מופיע שם הספר, פותחת את הספר, כדי להמשיך ולחפש את התוצאות בתוך הספר, יש להקיש על</w:t>
      </w:r>
      <w:r w:rsidR="009C5002">
        <w:rPr>
          <w:rFonts w:hint="cs"/>
          <w:rtl/>
        </w:rPr>
        <w:t xml:space="preserve"> המקש</w:t>
      </w:r>
      <w:r w:rsidR="0081247A">
        <w:rPr>
          <w:rFonts w:hint="cs"/>
          <w:rtl/>
        </w:rPr>
        <w:t xml:space="preserve"> </w:t>
      </w:r>
      <w:r w:rsidR="009C5002">
        <w:rPr>
          <w:rFonts w:hint="cs"/>
        </w:rPr>
        <w:t>F</w:t>
      </w:r>
      <w:r w:rsidR="009C5002">
        <w:t>3</w:t>
      </w:r>
      <w:r w:rsidR="009C5002">
        <w:rPr>
          <w:rFonts w:hint="cs"/>
          <w:rtl/>
        </w:rPr>
        <w:t>.</w:t>
      </w:r>
    </w:p>
    <w:p w14:paraId="25A9461A" w14:textId="77777777" w:rsidR="0021356C" w:rsidRPr="009C5002" w:rsidRDefault="0021356C" w:rsidP="009C5002">
      <w:pPr>
        <w:ind w:firstLine="0"/>
        <w:rPr>
          <w:b/>
          <w:bCs/>
          <w:rtl/>
        </w:rPr>
      </w:pPr>
      <w:r>
        <w:rPr>
          <w:rFonts w:hint="cs"/>
          <w:b/>
          <w:bCs/>
          <w:rtl/>
        </w:rPr>
        <w:t xml:space="preserve">ביטול הניקוד ברמב"ם </w:t>
      </w:r>
      <w:r>
        <w:rPr>
          <w:rFonts w:hint="cs"/>
          <w:rtl/>
        </w:rPr>
        <w:t>הכנס להגדרות וגלול עד תכולת המאגר, וסמן רמב"ם לא מנוקד.</w:t>
      </w:r>
    </w:p>
    <w:sectPr w:rsidR="0021356C" w:rsidRPr="009C5002" w:rsidSect="002B309A">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BA38A" w14:textId="77777777" w:rsidR="000C7065" w:rsidRDefault="000C7065" w:rsidP="006D1E85">
      <w:pPr>
        <w:spacing w:line="240" w:lineRule="auto"/>
      </w:pPr>
      <w:r>
        <w:separator/>
      </w:r>
    </w:p>
  </w:endnote>
  <w:endnote w:type="continuationSeparator" w:id="0">
    <w:p w14:paraId="5DD63F14" w14:textId="77777777" w:rsidR="000C7065" w:rsidRDefault="000C7065" w:rsidP="006D1E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uttman Drogolin">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284C3" w14:textId="77777777" w:rsidR="000C7065" w:rsidRDefault="000C7065" w:rsidP="006D1E85">
      <w:pPr>
        <w:spacing w:line="240" w:lineRule="auto"/>
      </w:pPr>
      <w:r>
        <w:separator/>
      </w:r>
    </w:p>
  </w:footnote>
  <w:footnote w:type="continuationSeparator" w:id="0">
    <w:p w14:paraId="061F405A" w14:textId="77777777" w:rsidR="000C7065" w:rsidRDefault="000C7065" w:rsidP="006D1E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A5E34"/>
    <w:multiLevelType w:val="hybridMultilevel"/>
    <w:tmpl w:val="4ACCC84C"/>
    <w:lvl w:ilvl="0" w:tplc="A52E6746">
      <w:start w:val="1"/>
      <w:numFmt w:val="hebrew1"/>
      <w:pStyle w:val="1"/>
      <w:lvlText w:val="%1"/>
      <w:lvlJc w:val="center"/>
      <w:pPr>
        <w:ind w:left="720" w:hanging="360"/>
      </w:pPr>
      <w:rPr>
        <w:rFonts w:cs="Guttman Drogolin" w:hint="cs"/>
        <w:bCs/>
        <w:iCs w:val="0"/>
        <w:strike w:val="0"/>
        <w:dstrike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939FC"/>
    <w:multiLevelType w:val="hybridMultilevel"/>
    <w:tmpl w:val="157442C2"/>
    <w:lvl w:ilvl="0" w:tplc="BBB0C48E">
      <w:start w:val="1"/>
      <w:numFmt w:val="hebrew1"/>
      <w:pStyle w:val="322"/>
      <w:lvlText w:val="%1."/>
      <w:lvlJc w:val="left"/>
      <w:pPr>
        <w:ind w:left="2546" w:hanging="360"/>
      </w:pPr>
      <w:rPr>
        <w:rFonts w:hint="default"/>
        <w:bCs/>
        <w:iCs w:val="0"/>
        <w:szCs w:val="20"/>
      </w:rPr>
    </w:lvl>
    <w:lvl w:ilvl="1" w:tplc="04090019" w:tentative="1">
      <w:start w:val="1"/>
      <w:numFmt w:val="lowerLetter"/>
      <w:lvlText w:val="%2."/>
      <w:lvlJc w:val="left"/>
      <w:pPr>
        <w:ind w:left="3266" w:hanging="360"/>
      </w:pPr>
    </w:lvl>
    <w:lvl w:ilvl="2" w:tplc="0409001B" w:tentative="1">
      <w:start w:val="1"/>
      <w:numFmt w:val="lowerRoman"/>
      <w:lvlText w:val="%3."/>
      <w:lvlJc w:val="right"/>
      <w:pPr>
        <w:ind w:left="3986" w:hanging="180"/>
      </w:pPr>
    </w:lvl>
    <w:lvl w:ilvl="3" w:tplc="0409000F" w:tentative="1">
      <w:start w:val="1"/>
      <w:numFmt w:val="decimal"/>
      <w:lvlText w:val="%4."/>
      <w:lvlJc w:val="left"/>
      <w:pPr>
        <w:ind w:left="4706" w:hanging="360"/>
      </w:pPr>
    </w:lvl>
    <w:lvl w:ilvl="4" w:tplc="04090019" w:tentative="1">
      <w:start w:val="1"/>
      <w:numFmt w:val="lowerLetter"/>
      <w:lvlText w:val="%5."/>
      <w:lvlJc w:val="left"/>
      <w:pPr>
        <w:ind w:left="5426" w:hanging="360"/>
      </w:pPr>
    </w:lvl>
    <w:lvl w:ilvl="5" w:tplc="0409001B" w:tentative="1">
      <w:start w:val="1"/>
      <w:numFmt w:val="lowerRoman"/>
      <w:lvlText w:val="%6."/>
      <w:lvlJc w:val="right"/>
      <w:pPr>
        <w:ind w:left="6146" w:hanging="180"/>
      </w:pPr>
    </w:lvl>
    <w:lvl w:ilvl="6" w:tplc="0409000F" w:tentative="1">
      <w:start w:val="1"/>
      <w:numFmt w:val="decimal"/>
      <w:lvlText w:val="%7."/>
      <w:lvlJc w:val="left"/>
      <w:pPr>
        <w:ind w:left="6866" w:hanging="360"/>
      </w:pPr>
    </w:lvl>
    <w:lvl w:ilvl="7" w:tplc="04090019" w:tentative="1">
      <w:start w:val="1"/>
      <w:numFmt w:val="lowerLetter"/>
      <w:lvlText w:val="%8."/>
      <w:lvlJc w:val="left"/>
      <w:pPr>
        <w:ind w:left="7586" w:hanging="360"/>
      </w:pPr>
    </w:lvl>
    <w:lvl w:ilvl="8" w:tplc="0409001B" w:tentative="1">
      <w:start w:val="1"/>
      <w:numFmt w:val="lowerRoman"/>
      <w:lvlText w:val="%9."/>
      <w:lvlJc w:val="right"/>
      <w:pPr>
        <w:ind w:left="8306" w:hanging="180"/>
      </w:pPr>
    </w:lvl>
  </w:abstractNum>
  <w:abstractNum w:abstractNumId="2" w15:restartNumberingAfterBreak="0">
    <w:nsid w:val="1E5E312C"/>
    <w:multiLevelType w:val="hybridMultilevel"/>
    <w:tmpl w:val="551C7400"/>
    <w:lvl w:ilvl="0" w:tplc="BE72CB48">
      <w:start w:val="1"/>
      <w:numFmt w:val="hebrew1"/>
      <w:pStyle w:val="TOC2"/>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7B4E3EDD"/>
    <w:multiLevelType w:val="hybridMultilevel"/>
    <w:tmpl w:val="24FAF04E"/>
    <w:lvl w:ilvl="0" w:tplc="635E8E50">
      <w:start w:val="1"/>
      <w:numFmt w:val="hebrew1"/>
      <w:pStyle w:val="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0179768">
    <w:abstractNumId w:val="0"/>
  </w:num>
  <w:num w:numId="2" w16cid:durableId="441264324">
    <w:abstractNumId w:val="1"/>
  </w:num>
  <w:num w:numId="3" w16cid:durableId="306210146">
    <w:abstractNumId w:val="3"/>
  </w:num>
  <w:num w:numId="4" w16cid:durableId="667296104">
    <w:abstractNumId w:val="2"/>
  </w:num>
  <w:num w:numId="5" w16cid:durableId="1553228487">
    <w:abstractNumId w:val="0"/>
  </w:num>
  <w:num w:numId="6" w16cid:durableId="76371725">
    <w:abstractNumId w:val="1"/>
  </w:num>
  <w:num w:numId="7" w16cid:durableId="1575703081">
    <w:abstractNumId w:val="3"/>
  </w:num>
  <w:num w:numId="8" w16cid:durableId="1700858660">
    <w:abstractNumId w:val="2"/>
  </w:num>
  <w:num w:numId="9" w16cid:durableId="1897888972">
    <w:abstractNumId w:val="0"/>
  </w:num>
  <w:num w:numId="10" w16cid:durableId="620376512">
    <w:abstractNumId w:val="1"/>
  </w:num>
  <w:num w:numId="11" w16cid:durableId="1228882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80"/>
  <w:doNotDisplayPageBoundarie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C03"/>
    <w:rsid w:val="00087BDC"/>
    <w:rsid w:val="000C7065"/>
    <w:rsid w:val="001245BC"/>
    <w:rsid w:val="001E7300"/>
    <w:rsid w:val="0021356C"/>
    <w:rsid w:val="002B0B8B"/>
    <w:rsid w:val="002B309A"/>
    <w:rsid w:val="002F4EA2"/>
    <w:rsid w:val="00395837"/>
    <w:rsid w:val="003C7854"/>
    <w:rsid w:val="003E7C43"/>
    <w:rsid w:val="00403A5F"/>
    <w:rsid w:val="00450FD5"/>
    <w:rsid w:val="00452BE6"/>
    <w:rsid w:val="004B406A"/>
    <w:rsid w:val="004C0CC7"/>
    <w:rsid w:val="004C2FD0"/>
    <w:rsid w:val="004D565D"/>
    <w:rsid w:val="004D6B8C"/>
    <w:rsid w:val="0053612B"/>
    <w:rsid w:val="0055503F"/>
    <w:rsid w:val="00580A65"/>
    <w:rsid w:val="005E0591"/>
    <w:rsid w:val="005F329D"/>
    <w:rsid w:val="006D1E85"/>
    <w:rsid w:val="006E1AE2"/>
    <w:rsid w:val="006E35E4"/>
    <w:rsid w:val="006F1548"/>
    <w:rsid w:val="006F667C"/>
    <w:rsid w:val="00753CBE"/>
    <w:rsid w:val="00804363"/>
    <w:rsid w:val="00805EF9"/>
    <w:rsid w:val="0081247A"/>
    <w:rsid w:val="00837289"/>
    <w:rsid w:val="008544D3"/>
    <w:rsid w:val="008A1575"/>
    <w:rsid w:val="00954AFF"/>
    <w:rsid w:val="00992681"/>
    <w:rsid w:val="009B4CE4"/>
    <w:rsid w:val="009C5002"/>
    <w:rsid w:val="009D35E0"/>
    <w:rsid w:val="009E5985"/>
    <w:rsid w:val="00A25833"/>
    <w:rsid w:val="00A67ACA"/>
    <w:rsid w:val="00AB3C7A"/>
    <w:rsid w:val="00B874FA"/>
    <w:rsid w:val="00B87598"/>
    <w:rsid w:val="00BB7044"/>
    <w:rsid w:val="00C30FFA"/>
    <w:rsid w:val="00C6415D"/>
    <w:rsid w:val="00CE5E5F"/>
    <w:rsid w:val="00D33741"/>
    <w:rsid w:val="00D57E21"/>
    <w:rsid w:val="00DC41F8"/>
    <w:rsid w:val="00DE1102"/>
    <w:rsid w:val="00E018B3"/>
    <w:rsid w:val="00E93C03"/>
    <w:rsid w:val="00ED1CED"/>
    <w:rsid w:val="00F766CD"/>
    <w:rsid w:val="00F90742"/>
    <w:rsid w:val="00FA311E"/>
    <w:rsid w:val="00FC66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1D7103"/>
  <w15:chartTrackingRefBased/>
  <w15:docId w15:val="{75B88E7F-3E0D-40B6-9493-2D291BDC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BDC"/>
    <w:pPr>
      <w:tabs>
        <w:tab w:val="left" w:pos="454"/>
      </w:tabs>
      <w:bidi/>
      <w:spacing w:after="0" w:line="312" w:lineRule="auto"/>
      <w:ind w:firstLine="454"/>
      <w:jc w:val="both"/>
    </w:pPr>
    <w:rPr>
      <w:rFonts w:ascii="Times New Roman" w:eastAsiaTheme="minorEastAsia" w:hAnsi="Times New Roman" w:cs="Arial"/>
      <w:sz w:val="24"/>
    </w:rPr>
  </w:style>
  <w:style w:type="paragraph" w:styleId="10">
    <w:name w:val="heading 1"/>
    <w:basedOn w:val="a"/>
    <w:next w:val="20"/>
    <w:link w:val="11"/>
    <w:qFormat/>
    <w:rsid w:val="00087BDC"/>
    <w:pPr>
      <w:keepNext/>
      <w:spacing w:before="600" w:after="360" w:line="240" w:lineRule="auto"/>
      <w:ind w:firstLine="0"/>
      <w:contextualSpacing/>
      <w:jc w:val="center"/>
      <w:outlineLvl w:val="0"/>
    </w:pPr>
    <w:rPr>
      <w:rFonts w:ascii="Arial" w:eastAsiaTheme="majorEastAsia" w:hAnsi="Arial" w:cs="Guttman Drogolin"/>
      <w:b/>
      <w:bCs/>
      <w:kern w:val="32"/>
      <w:sz w:val="32"/>
      <w:szCs w:val="32"/>
    </w:rPr>
  </w:style>
  <w:style w:type="paragraph" w:styleId="21">
    <w:name w:val="heading 2"/>
    <w:basedOn w:val="a"/>
    <w:next w:val="a0"/>
    <w:link w:val="22"/>
    <w:uiPriority w:val="9"/>
    <w:unhideWhenUsed/>
    <w:qFormat/>
    <w:rsid w:val="00087BDC"/>
    <w:pPr>
      <w:keepNext/>
      <w:keepLines/>
      <w:spacing w:before="120" w:line="192" w:lineRule="auto"/>
      <w:ind w:firstLine="0"/>
      <w:contextualSpacing/>
      <w:jc w:val="left"/>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087BDC"/>
    <w:pPr>
      <w:keepNext/>
      <w:keepLines/>
      <w:spacing w:before="200"/>
      <w:outlineLvl w:val="2"/>
    </w:pPr>
    <w:rPr>
      <w:rFonts w:asciiTheme="majorHAnsi" w:eastAsiaTheme="majorEastAsia" w:hAnsiTheme="majorHAnsi" w:cstheme="majorBidi"/>
      <w:b/>
      <w:bC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unhideWhenUsed/>
    <w:rsid w:val="00087BDC"/>
    <w:pPr>
      <w:spacing w:line="240" w:lineRule="auto"/>
      <w:ind w:firstLine="0"/>
    </w:pPr>
    <w:rPr>
      <w:sz w:val="20"/>
      <w:szCs w:val="18"/>
    </w:rPr>
  </w:style>
  <w:style w:type="character" w:customStyle="1" w:styleId="a5">
    <w:name w:val="טקסט הערת שוליים תו"/>
    <w:basedOn w:val="a1"/>
    <w:link w:val="a4"/>
    <w:uiPriority w:val="99"/>
    <w:rsid w:val="00087BDC"/>
    <w:rPr>
      <w:rFonts w:ascii="Times New Roman" w:eastAsiaTheme="minorEastAsia" w:hAnsi="Times New Roman" w:cs="Arial"/>
      <w:sz w:val="20"/>
      <w:szCs w:val="18"/>
    </w:rPr>
  </w:style>
  <w:style w:type="paragraph" w:customStyle="1" w:styleId="31">
    <w:name w:val="דף 3"/>
    <w:basedOn w:val="12"/>
    <w:next w:val="21"/>
    <w:qFormat/>
    <w:rsid w:val="00087BDC"/>
    <w:pPr>
      <w:spacing w:before="360" w:after="160"/>
    </w:pPr>
  </w:style>
  <w:style w:type="character" w:customStyle="1" w:styleId="22">
    <w:name w:val="כותרת 2 תו"/>
    <w:basedOn w:val="a1"/>
    <w:link w:val="21"/>
    <w:uiPriority w:val="9"/>
    <w:rsid w:val="00087BDC"/>
    <w:rPr>
      <w:rFonts w:asciiTheme="majorHAnsi" w:eastAsiaTheme="majorEastAsia" w:hAnsiTheme="majorHAnsi" w:cstheme="majorBidi"/>
      <w:b/>
      <w:bCs/>
      <w:sz w:val="26"/>
      <w:szCs w:val="26"/>
    </w:rPr>
  </w:style>
  <w:style w:type="character" w:styleId="a6">
    <w:name w:val="footnote reference"/>
    <w:basedOn w:val="a1"/>
    <w:uiPriority w:val="99"/>
    <w:semiHidden/>
    <w:unhideWhenUsed/>
    <w:rsid w:val="00087BDC"/>
    <w:rPr>
      <w:vertAlign w:val="superscript"/>
    </w:rPr>
  </w:style>
  <w:style w:type="paragraph" w:customStyle="1" w:styleId="a7">
    <w:name w:val="כתיבה בצד טקסט"/>
    <w:basedOn w:val="a"/>
    <w:next w:val="a0"/>
    <w:qFormat/>
    <w:rsid w:val="00087BDC"/>
    <w:pPr>
      <w:framePr w:w="907" w:wrap="around" w:vAnchor="text" w:hAnchor="margin" w:xAlign="right" w:y="1"/>
      <w:spacing w:line="240" w:lineRule="auto"/>
      <w:ind w:firstLine="0"/>
      <w:jc w:val="left"/>
    </w:pPr>
    <w:rPr>
      <w:rFonts w:eastAsia="Times New Roman" w:cs="Levenim MT"/>
      <w:sz w:val="16"/>
      <w:szCs w:val="14"/>
    </w:rPr>
  </w:style>
  <w:style w:type="paragraph" w:styleId="a0">
    <w:name w:val="List Paragraph"/>
    <w:basedOn w:val="a"/>
    <w:uiPriority w:val="34"/>
    <w:qFormat/>
    <w:rsid w:val="00087BDC"/>
    <w:pPr>
      <w:ind w:left="1004" w:hanging="360"/>
      <w:contextualSpacing/>
    </w:pPr>
    <w:rPr>
      <w:rFonts w:eastAsia="MS Mincho"/>
    </w:rPr>
  </w:style>
  <w:style w:type="paragraph" w:customStyle="1" w:styleId="12">
    <w:name w:val="דף 1"/>
    <w:basedOn w:val="a"/>
    <w:next w:val="10"/>
    <w:qFormat/>
    <w:rsid w:val="00087BDC"/>
    <w:pPr>
      <w:spacing w:line="324" w:lineRule="auto"/>
      <w:ind w:firstLine="0"/>
    </w:pPr>
    <w:rPr>
      <w:rFonts w:eastAsia="Times New Roman" w:cs="Guttman Drogolin"/>
      <w:b/>
      <w:bCs/>
    </w:rPr>
  </w:style>
  <w:style w:type="character" w:customStyle="1" w:styleId="11">
    <w:name w:val="כותרת 1 תו"/>
    <w:basedOn w:val="a1"/>
    <w:link w:val="10"/>
    <w:rsid w:val="00087BDC"/>
    <w:rPr>
      <w:rFonts w:ascii="Arial" w:eastAsiaTheme="majorEastAsia" w:hAnsi="Arial" w:cs="Guttman Drogolin"/>
      <w:b/>
      <w:bCs/>
      <w:kern w:val="32"/>
      <w:sz w:val="32"/>
      <w:szCs w:val="32"/>
    </w:rPr>
  </w:style>
  <w:style w:type="paragraph" w:customStyle="1" w:styleId="20">
    <w:name w:val="דף 2"/>
    <w:basedOn w:val="23"/>
    <w:next w:val="31"/>
    <w:qFormat/>
    <w:rsid w:val="00087BDC"/>
    <w:pPr>
      <w:ind w:firstLine="0"/>
    </w:pPr>
    <w:rPr>
      <w:bCs/>
    </w:rPr>
  </w:style>
  <w:style w:type="paragraph" w:customStyle="1" w:styleId="1">
    <w:name w:val="סגנון1"/>
    <w:basedOn w:val="10"/>
    <w:next w:val="23"/>
    <w:qFormat/>
    <w:rsid w:val="00087BDC"/>
    <w:pPr>
      <w:numPr>
        <w:numId w:val="9"/>
      </w:numPr>
      <w:spacing w:before="0" w:after="0"/>
    </w:pPr>
    <w:rPr>
      <w:rFonts w:eastAsia="Times New Roman"/>
    </w:rPr>
  </w:style>
  <w:style w:type="paragraph" w:customStyle="1" w:styleId="23">
    <w:name w:val="סגנון2"/>
    <w:basedOn w:val="a"/>
    <w:qFormat/>
    <w:rsid w:val="00087BDC"/>
    <w:pPr>
      <w:spacing w:after="600"/>
      <w:contextualSpacing/>
    </w:pPr>
    <w:rPr>
      <w:rFonts w:eastAsia="MS Mincho"/>
    </w:rPr>
  </w:style>
  <w:style w:type="paragraph" w:customStyle="1" w:styleId="a8">
    <w:name w:val="גופן למקרא"/>
    <w:basedOn w:val="a"/>
    <w:next w:val="a"/>
    <w:qFormat/>
    <w:rsid w:val="00087BDC"/>
    <w:pPr>
      <w:spacing w:before="120"/>
      <w:ind w:firstLine="0"/>
    </w:pPr>
    <w:rPr>
      <w:rFonts w:eastAsia="Times New Roman" w:cs="Times New Roman"/>
      <w:sz w:val="36"/>
      <w:szCs w:val="32"/>
    </w:rPr>
  </w:style>
  <w:style w:type="paragraph" w:customStyle="1" w:styleId="322">
    <w:name w:val="סגנון ראשי פרקים + לפני:  3.22  ס''מ"/>
    <w:basedOn w:val="a"/>
    <w:qFormat/>
    <w:rsid w:val="00087BDC"/>
    <w:pPr>
      <w:numPr>
        <w:numId w:val="10"/>
      </w:numPr>
      <w:tabs>
        <w:tab w:val="clear" w:pos="454"/>
        <w:tab w:val="left" w:pos="284"/>
      </w:tabs>
      <w:spacing w:after="360" w:line="240" w:lineRule="auto"/>
      <w:contextualSpacing/>
    </w:pPr>
    <w:rPr>
      <w:rFonts w:eastAsia="Times New Roman" w:cs="Guttman Drogolin"/>
      <w:b/>
      <w:szCs w:val="20"/>
    </w:rPr>
  </w:style>
  <w:style w:type="paragraph" w:customStyle="1" w:styleId="a9">
    <w:name w:val="מבחן"/>
    <w:basedOn w:val="a"/>
    <w:next w:val="2"/>
    <w:qFormat/>
    <w:rsid w:val="00087BDC"/>
    <w:pPr>
      <w:ind w:firstLine="0"/>
    </w:pPr>
    <w:rPr>
      <w:rFonts w:eastAsia="Times New Roman"/>
    </w:rPr>
  </w:style>
  <w:style w:type="paragraph" w:customStyle="1" w:styleId="2">
    <w:name w:val="מבחן 2"/>
    <w:basedOn w:val="a0"/>
    <w:qFormat/>
    <w:rsid w:val="00087BDC"/>
    <w:pPr>
      <w:numPr>
        <w:numId w:val="11"/>
      </w:numPr>
    </w:pPr>
    <w:rPr>
      <w:rFonts w:eastAsia="Times New Roman"/>
      <w:szCs w:val="20"/>
    </w:rPr>
  </w:style>
  <w:style w:type="paragraph" w:customStyle="1" w:styleId="aa">
    <w:name w:val="ח&quot;ח כותרת"/>
    <w:basedOn w:val="21"/>
    <w:next w:val="a"/>
    <w:rsid w:val="00087BDC"/>
    <w:pPr>
      <w:pageBreakBefore/>
    </w:pPr>
    <w:rPr>
      <w:szCs w:val="32"/>
    </w:rPr>
  </w:style>
  <w:style w:type="paragraph" w:customStyle="1" w:styleId="ab">
    <w:name w:val="טקטס לתיבת טקסט"/>
    <w:basedOn w:val="a"/>
    <w:qFormat/>
    <w:rsid w:val="00087BDC"/>
    <w:pPr>
      <w:framePr w:w="907" w:wrap="around" w:vAnchor="text" w:hAnchor="margin" w:xAlign="right" w:y="1"/>
      <w:spacing w:line="240" w:lineRule="auto"/>
      <w:ind w:firstLine="0"/>
      <w:jc w:val="left"/>
    </w:pPr>
    <w:rPr>
      <w:rFonts w:eastAsia="Times New Roman" w:cs="Levenim MT"/>
      <w:sz w:val="16"/>
      <w:szCs w:val="14"/>
    </w:rPr>
  </w:style>
  <w:style w:type="paragraph" w:customStyle="1" w:styleId="ac">
    <w:name w:val="סימן לסיכום הלכות"/>
    <w:basedOn w:val="a"/>
    <w:next w:val="21"/>
    <w:qFormat/>
    <w:rsid w:val="00087BDC"/>
    <w:pPr>
      <w:keepNext/>
      <w:keepLines/>
      <w:spacing w:before="240"/>
      <w:ind w:firstLine="0"/>
      <w:jc w:val="center"/>
      <w:outlineLvl w:val="0"/>
    </w:pPr>
    <w:rPr>
      <w:rFonts w:asciiTheme="majorHAnsi" w:eastAsiaTheme="majorEastAsia" w:hAnsiTheme="majorHAnsi" w:cstheme="majorBidi"/>
      <w:b/>
      <w:bCs/>
      <w:sz w:val="26"/>
      <w:szCs w:val="26"/>
    </w:rPr>
  </w:style>
  <w:style w:type="character" w:customStyle="1" w:styleId="30">
    <w:name w:val="כותרת 3 תו"/>
    <w:basedOn w:val="a1"/>
    <w:link w:val="3"/>
    <w:uiPriority w:val="9"/>
    <w:semiHidden/>
    <w:rsid w:val="00087BDC"/>
    <w:rPr>
      <w:rFonts w:asciiTheme="majorHAnsi" w:eastAsiaTheme="majorEastAsia" w:hAnsiTheme="majorHAnsi" w:cstheme="majorBidi"/>
      <w:b/>
      <w:bCs/>
      <w:color w:val="5B9BD5" w:themeColor="accent1"/>
      <w:sz w:val="24"/>
    </w:rPr>
  </w:style>
  <w:style w:type="paragraph" w:styleId="TOC1">
    <w:name w:val="toc 1"/>
    <w:basedOn w:val="a"/>
    <w:next w:val="a"/>
    <w:uiPriority w:val="39"/>
    <w:unhideWhenUsed/>
    <w:qFormat/>
    <w:rsid w:val="00087BDC"/>
    <w:pPr>
      <w:tabs>
        <w:tab w:val="clear" w:pos="454"/>
      </w:tabs>
      <w:spacing w:after="100"/>
    </w:pPr>
    <w:rPr>
      <w:rFonts w:eastAsia="Times New Roman"/>
    </w:rPr>
  </w:style>
  <w:style w:type="paragraph" w:styleId="TOC2">
    <w:name w:val="toc 2"/>
    <w:basedOn w:val="a"/>
    <w:next w:val="a"/>
    <w:uiPriority w:val="39"/>
    <w:unhideWhenUsed/>
    <w:rsid w:val="00087BDC"/>
    <w:pPr>
      <w:numPr>
        <w:numId w:val="8"/>
      </w:numPr>
      <w:tabs>
        <w:tab w:val="clear" w:pos="454"/>
        <w:tab w:val="left" w:leader="dot" w:pos="9299"/>
        <w:tab w:val="left" w:leader="dot" w:pos="9582"/>
      </w:tabs>
      <w:spacing w:after="360" w:line="240" w:lineRule="auto"/>
      <w:contextualSpacing/>
    </w:pPr>
    <w:rPr>
      <w:rFonts w:eastAsia="Times New Roman"/>
      <w:szCs w:val="20"/>
    </w:rPr>
  </w:style>
  <w:style w:type="paragraph" w:styleId="ad">
    <w:name w:val="header"/>
    <w:basedOn w:val="a"/>
    <w:link w:val="ae"/>
    <w:uiPriority w:val="99"/>
    <w:unhideWhenUsed/>
    <w:rsid w:val="00087BDC"/>
    <w:pPr>
      <w:tabs>
        <w:tab w:val="clear" w:pos="454"/>
        <w:tab w:val="center" w:pos="4153"/>
        <w:tab w:val="right" w:pos="8306"/>
      </w:tabs>
      <w:spacing w:line="240" w:lineRule="auto"/>
    </w:pPr>
    <w:rPr>
      <w:rFonts w:eastAsia="Times New Roman"/>
    </w:rPr>
  </w:style>
  <w:style w:type="character" w:customStyle="1" w:styleId="ae">
    <w:name w:val="כותרת עליונה תו"/>
    <w:basedOn w:val="a1"/>
    <w:link w:val="ad"/>
    <w:uiPriority w:val="99"/>
    <w:rsid w:val="00087BDC"/>
    <w:rPr>
      <w:rFonts w:ascii="Times New Roman" w:eastAsia="Times New Roman" w:hAnsi="Times New Roman" w:cs="Arial"/>
      <w:sz w:val="24"/>
    </w:rPr>
  </w:style>
  <w:style w:type="paragraph" w:styleId="af">
    <w:name w:val="footer"/>
    <w:basedOn w:val="a"/>
    <w:link w:val="af0"/>
    <w:uiPriority w:val="99"/>
    <w:unhideWhenUsed/>
    <w:rsid w:val="00087BDC"/>
    <w:pPr>
      <w:tabs>
        <w:tab w:val="clear" w:pos="454"/>
        <w:tab w:val="center" w:pos="4153"/>
        <w:tab w:val="right" w:pos="8306"/>
      </w:tabs>
      <w:spacing w:line="240" w:lineRule="auto"/>
      <w:ind w:firstLine="0"/>
    </w:pPr>
    <w:rPr>
      <w:rFonts w:eastAsia="Times New Roman"/>
    </w:rPr>
  </w:style>
  <w:style w:type="character" w:customStyle="1" w:styleId="af0">
    <w:name w:val="כותרת תחתונה תו"/>
    <w:basedOn w:val="a1"/>
    <w:link w:val="af"/>
    <w:uiPriority w:val="99"/>
    <w:rsid w:val="00087BDC"/>
    <w:rPr>
      <w:rFonts w:ascii="Times New Roman" w:eastAsia="Times New Roman" w:hAnsi="Times New Roman" w:cs="Arial"/>
      <w:sz w:val="24"/>
    </w:rPr>
  </w:style>
  <w:style w:type="character" w:styleId="Hyperlink">
    <w:name w:val="Hyperlink"/>
    <w:basedOn w:val="a1"/>
    <w:uiPriority w:val="99"/>
    <w:unhideWhenUsed/>
    <w:rsid w:val="00087BDC"/>
    <w:rPr>
      <w:color w:val="0563C1" w:themeColor="hyperlink"/>
      <w:u w:val="single"/>
    </w:rPr>
  </w:style>
  <w:style w:type="paragraph" w:styleId="af1">
    <w:name w:val="Balloon Text"/>
    <w:basedOn w:val="a"/>
    <w:link w:val="af2"/>
    <w:uiPriority w:val="99"/>
    <w:semiHidden/>
    <w:unhideWhenUsed/>
    <w:rsid w:val="00087BDC"/>
    <w:pPr>
      <w:spacing w:line="240" w:lineRule="auto"/>
    </w:pPr>
    <w:rPr>
      <w:rFonts w:ascii="Tahoma" w:hAnsi="Tahoma" w:cs="Tahoma"/>
      <w:sz w:val="16"/>
      <w:szCs w:val="16"/>
    </w:rPr>
  </w:style>
  <w:style w:type="character" w:customStyle="1" w:styleId="af2">
    <w:name w:val="טקסט בלונים תו"/>
    <w:basedOn w:val="a1"/>
    <w:link w:val="af1"/>
    <w:uiPriority w:val="99"/>
    <w:semiHidden/>
    <w:rsid w:val="00087BDC"/>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52A68-9F94-4E56-8A67-8B5B763E3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337</Words>
  <Characters>1688</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גד</dc:creator>
  <cp:keywords/>
  <dc:description/>
  <cp:lastModifiedBy>Yaakov Pliskin</cp:lastModifiedBy>
  <cp:revision>3</cp:revision>
  <dcterms:created xsi:type="dcterms:W3CDTF">2023-12-11T10:22:00Z</dcterms:created>
  <dcterms:modified xsi:type="dcterms:W3CDTF">2023-12-11T10:22:00Z</dcterms:modified>
</cp:coreProperties>
</file>