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37036" w14:textId="77777777" w:rsidR="00F71D92" w:rsidRPr="00DA0E61" w:rsidRDefault="00F71D92" w:rsidP="00F71D92">
      <w:pPr>
        <w:jc w:val="right"/>
        <w:rPr>
          <w:rFonts w:asciiTheme="majorBidi" w:hAnsiTheme="majorBidi" w:cstheme="majorBidi"/>
          <w:sz w:val="32"/>
          <w:szCs w:val="32"/>
          <w:rtl/>
        </w:rPr>
      </w:pPr>
      <w:r w:rsidRPr="00DA0E61">
        <w:rPr>
          <w:rFonts w:asciiTheme="majorBidi" w:hAnsiTheme="majorBidi" w:cstheme="majorBidi"/>
          <w:sz w:val="24"/>
          <w:szCs w:val="24"/>
          <w:rtl/>
        </w:rPr>
        <w:t>ס"ג פרשת כי תשא תשע"ב</w:t>
      </w:r>
    </w:p>
    <w:p w14:paraId="7AC4CA70" w14:textId="77777777" w:rsidR="00F71D92" w:rsidRPr="00DA0E61" w:rsidRDefault="00F71D92" w:rsidP="00F71D92">
      <w:pPr>
        <w:jc w:val="right"/>
        <w:rPr>
          <w:rFonts w:asciiTheme="majorBidi" w:hAnsiTheme="majorBidi" w:cstheme="majorBidi"/>
          <w:sz w:val="32"/>
          <w:szCs w:val="32"/>
          <w:rtl/>
        </w:rPr>
      </w:pPr>
    </w:p>
    <w:p w14:paraId="6A973095" w14:textId="77777777" w:rsidR="0098666B" w:rsidRPr="00DA0E61" w:rsidRDefault="00B70956" w:rsidP="0013539B">
      <w:pPr>
        <w:spacing w:line="360" w:lineRule="auto"/>
        <w:jc w:val="center"/>
        <w:rPr>
          <w:rFonts w:asciiTheme="majorBidi" w:hAnsiTheme="majorBidi" w:cstheme="majorBidi"/>
          <w:b/>
          <w:bCs/>
          <w:sz w:val="32"/>
          <w:szCs w:val="32"/>
          <w:rtl/>
        </w:rPr>
        <w:sectPr w:rsidR="0098666B" w:rsidRPr="00DA0E61" w:rsidSect="00325A20">
          <w:headerReference w:type="default" r:id="rId7"/>
          <w:headerReference w:type="first" r:id="rId8"/>
          <w:footnotePr>
            <w:numFmt w:val="hebrew1"/>
          </w:footnotePr>
          <w:pgSz w:w="11906" w:h="16838"/>
          <w:pgMar w:top="1440" w:right="1800" w:bottom="1440" w:left="1800" w:header="0" w:footer="708" w:gutter="0"/>
          <w:cols w:space="708"/>
          <w:bidi/>
          <w:rtlGutter/>
          <w:docGrid w:linePitch="360"/>
        </w:sectPr>
      </w:pPr>
      <w:r w:rsidRPr="00DA0E61">
        <w:rPr>
          <w:rFonts w:asciiTheme="majorBidi" w:hAnsiTheme="majorBidi" w:cstheme="majorBidi"/>
          <w:b/>
          <w:bCs/>
          <w:sz w:val="32"/>
          <w:szCs w:val="32"/>
          <w:rtl/>
        </w:rPr>
        <w:t>"</w:t>
      </w:r>
      <w:r w:rsidR="00497187" w:rsidRPr="00DA0E61">
        <w:rPr>
          <w:rFonts w:asciiTheme="majorBidi" w:hAnsiTheme="majorBidi" w:cstheme="majorBidi"/>
          <w:b/>
          <w:bCs/>
          <w:sz w:val="32"/>
          <w:szCs w:val="32"/>
          <w:rtl/>
        </w:rPr>
        <w:t>העשיר לא ירבה והדל לא ימעיט</w:t>
      </w:r>
      <w:r w:rsidRPr="00DA0E61">
        <w:rPr>
          <w:rFonts w:asciiTheme="majorBidi" w:hAnsiTheme="majorBidi" w:cstheme="majorBidi"/>
          <w:b/>
          <w:bCs/>
          <w:sz w:val="32"/>
          <w:szCs w:val="32"/>
          <w:rtl/>
        </w:rPr>
        <w:t xml:space="preserve">" </w:t>
      </w:r>
      <w:r w:rsidR="00497187" w:rsidRPr="00DA0E61">
        <w:rPr>
          <w:rFonts w:asciiTheme="majorBidi" w:hAnsiTheme="majorBidi" w:cstheme="majorBidi"/>
          <w:b/>
          <w:bCs/>
          <w:sz w:val="32"/>
          <w:szCs w:val="32"/>
          <w:rtl/>
        </w:rPr>
        <w:t xml:space="preserve">– להורות על השגחת </w:t>
      </w:r>
      <w:r w:rsidR="00C450EE" w:rsidRPr="00DA0E61">
        <w:rPr>
          <w:rFonts w:asciiTheme="majorBidi" w:hAnsiTheme="majorBidi" w:cstheme="majorBidi"/>
          <w:b/>
          <w:bCs/>
          <w:sz w:val="32"/>
          <w:szCs w:val="32"/>
          <w:rtl/>
        </w:rPr>
        <w:t>השי"ת</w:t>
      </w:r>
      <w:r w:rsidR="00497187" w:rsidRPr="00DA0E61">
        <w:rPr>
          <w:rFonts w:asciiTheme="majorBidi" w:hAnsiTheme="majorBidi" w:cstheme="majorBidi"/>
          <w:b/>
          <w:bCs/>
          <w:sz w:val="32"/>
          <w:szCs w:val="32"/>
          <w:rtl/>
        </w:rPr>
        <w:t xml:space="preserve"> בהנהגה הטבעית</w:t>
      </w:r>
    </w:p>
    <w:p w14:paraId="452FB4BF" w14:textId="77777777" w:rsidR="002814E2" w:rsidRPr="00DA0E61" w:rsidRDefault="00D96EE5" w:rsidP="00B70956">
      <w:pPr>
        <w:jc w:val="both"/>
        <w:rPr>
          <w:rFonts w:asciiTheme="majorBidi" w:hAnsiTheme="majorBidi" w:cstheme="majorBidi"/>
          <w:b/>
          <w:bCs/>
          <w:sz w:val="24"/>
          <w:szCs w:val="24"/>
          <w:rtl/>
        </w:rPr>
      </w:pPr>
      <w:r w:rsidRPr="00DA0E61">
        <w:rPr>
          <w:rFonts w:asciiTheme="majorBidi" w:hAnsiTheme="majorBidi" w:cstheme="majorBidi"/>
          <w:b/>
          <w:bCs/>
          <w:sz w:val="24"/>
          <w:szCs w:val="24"/>
          <w:rtl/>
        </w:rPr>
        <w:t>זה יתנו כל העובר על הפקודים מחצית השקל בשקל הקודש עשרי</w:t>
      </w:r>
      <w:r w:rsidR="00994745" w:rsidRPr="00DA0E61">
        <w:rPr>
          <w:rFonts w:asciiTheme="majorBidi" w:hAnsiTheme="majorBidi" w:cstheme="majorBidi"/>
          <w:b/>
          <w:bCs/>
          <w:sz w:val="24"/>
          <w:szCs w:val="24"/>
          <w:rtl/>
        </w:rPr>
        <w:t>ם גרה השקל מחצית השקל תרומה לה'.</w:t>
      </w:r>
      <w:r w:rsidRPr="00DA0E61">
        <w:rPr>
          <w:rFonts w:asciiTheme="majorBidi" w:hAnsiTheme="majorBidi" w:cstheme="majorBidi"/>
          <w:b/>
          <w:bCs/>
          <w:sz w:val="24"/>
          <w:szCs w:val="24"/>
          <w:rtl/>
        </w:rPr>
        <w:t xml:space="preserve"> העשיר לא ירבה והדל לא ימ</w:t>
      </w:r>
      <w:r w:rsidR="001422E3" w:rsidRPr="00DA0E61">
        <w:rPr>
          <w:rFonts w:asciiTheme="majorBidi" w:hAnsiTheme="majorBidi" w:cstheme="majorBidi"/>
          <w:b/>
          <w:bCs/>
          <w:sz w:val="24"/>
          <w:szCs w:val="24"/>
          <w:rtl/>
        </w:rPr>
        <w:t>עיט ממחצית השקל לתת את תרומת ה'.</w:t>
      </w:r>
      <w:r w:rsidRPr="00DA0E61">
        <w:rPr>
          <w:rFonts w:asciiTheme="majorBidi" w:hAnsiTheme="majorBidi" w:cstheme="majorBidi"/>
          <w:b/>
          <w:bCs/>
          <w:sz w:val="24"/>
          <w:szCs w:val="24"/>
          <w:rtl/>
        </w:rPr>
        <w:t xml:space="preserve"> </w:t>
      </w:r>
      <w:r w:rsidRPr="00DA0E61">
        <w:rPr>
          <w:rFonts w:asciiTheme="majorBidi" w:hAnsiTheme="majorBidi" w:cstheme="majorBidi"/>
          <w:rtl/>
        </w:rPr>
        <w:t xml:space="preserve">[ל, יג-טו] </w:t>
      </w:r>
    </w:p>
    <w:p w14:paraId="5235DD73" w14:textId="77777777" w:rsidR="004C7D3E" w:rsidRPr="00DA0E61" w:rsidRDefault="00A22DAF" w:rsidP="00336510">
      <w:pPr>
        <w:jc w:val="both"/>
        <w:rPr>
          <w:rFonts w:asciiTheme="majorBidi" w:hAnsiTheme="majorBidi" w:cstheme="majorBidi"/>
          <w:sz w:val="24"/>
          <w:szCs w:val="24"/>
          <w:rtl/>
        </w:rPr>
      </w:pPr>
      <w:r w:rsidRPr="00DA0E61">
        <w:rPr>
          <w:rFonts w:asciiTheme="majorBidi" w:hAnsiTheme="majorBidi" w:cstheme="majorBidi"/>
          <w:sz w:val="24"/>
          <w:szCs w:val="24"/>
          <w:rtl/>
        </w:rPr>
        <w:t>ובר</w:t>
      </w:r>
      <w:r w:rsidR="00185BEF" w:rsidRPr="00DA0E61">
        <w:rPr>
          <w:rFonts w:asciiTheme="majorBidi" w:hAnsiTheme="majorBidi" w:cstheme="majorBidi"/>
          <w:sz w:val="24"/>
          <w:szCs w:val="24"/>
          <w:rtl/>
        </w:rPr>
        <w:t>ש"י</w:t>
      </w:r>
      <w:r w:rsidRPr="00DA0E61">
        <w:rPr>
          <w:rFonts w:asciiTheme="majorBidi" w:hAnsiTheme="majorBidi" w:cstheme="majorBidi"/>
          <w:sz w:val="24"/>
          <w:szCs w:val="24"/>
          <w:rtl/>
        </w:rPr>
        <w:t>:</w:t>
      </w:r>
      <w:r w:rsidR="009766A2" w:rsidRPr="00DA0E61">
        <w:rPr>
          <w:rFonts w:asciiTheme="majorBidi" w:hAnsiTheme="majorBidi" w:cstheme="majorBidi"/>
          <w:sz w:val="24"/>
          <w:szCs w:val="24"/>
          <w:rtl/>
        </w:rPr>
        <w:t xml:space="preserve"> </w:t>
      </w:r>
      <w:r w:rsidR="00336510" w:rsidRPr="00DA0E61">
        <w:rPr>
          <w:rFonts w:asciiTheme="majorBidi" w:hAnsiTheme="majorBidi" w:cstheme="majorBidi"/>
          <w:sz w:val="24"/>
          <w:szCs w:val="24"/>
          <w:rtl/>
        </w:rPr>
        <w:t>"</w:t>
      </w:r>
      <w:r w:rsidR="00913FAD" w:rsidRPr="00DA0E61">
        <w:rPr>
          <w:rFonts w:asciiTheme="majorBidi" w:hAnsiTheme="majorBidi" w:cstheme="majorBidi"/>
          <w:b/>
          <w:bCs/>
          <w:sz w:val="24"/>
          <w:szCs w:val="24"/>
          <w:rtl/>
        </w:rPr>
        <w:t>זה יתנו</w:t>
      </w:r>
      <w:r w:rsidR="00913FAD" w:rsidRPr="00DA0E61">
        <w:rPr>
          <w:rFonts w:asciiTheme="majorBidi" w:hAnsiTheme="majorBidi" w:cstheme="majorBidi"/>
          <w:sz w:val="24"/>
          <w:szCs w:val="24"/>
          <w:rtl/>
        </w:rPr>
        <w:t>. הראה לו כמין מטבע של אש ומשקל</w:t>
      </w:r>
      <w:r w:rsidR="00336510" w:rsidRPr="00DA0E61">
        <w:rPr>
          <w:rFonts w:asciiTheme="majorBidi" w:hAnsiTheme="majorBidi" w:cstheme="majorBidi"/>
          <w:sz w:val="24"/>
          <w:szCs w:val="24"/>
          <w:rtl/>
        </w:rPr>
        <w:t>ה מחצית השקל ואמר לו זה יתנו"</w:t>
      </w:r>
      <w:r w:rsidR="00913FAD" w:rsidRPr="00DA0E61">
        <w:rPr>
          <w:rFonts w:asciiTheme="majorBidi" w:hAnsiTheme="majorBidi" w:cstheme="majorBidi"/>
          <w:sz w:val="24"/>
          <w:szCs w:val="24"/>
          <w:rtl/>
        </w:rPr>
        <w:t>.</w:t>
      </w:r>
    </w:p>
    <w:p w14:paraId="777D6B5A" w14:textId="77777777" w:rsidR="00913FAD" w:rsidRPr="00DA0E61" w:rsidRDefault="00185BEF" w:rsidP="003E52DE">
      <w:pPr>
        <w:jc w:val="both"/>
        <w:rPr>
          <w:rFonts w:asciiTheme="majorBidi" w:hAnsiTheme="majorBidi" w:cstheme="majorBidi"/>
          <w:sz w:val="24"/>
          <w:szCs w:val="24"/>
          <w:rtl/>
        </w:rPr>
      </w:pPr>
      <w:r w:rsidRPr="00DA0E61">
        <w:rPr>
          <w:rFonts w:asciiTheme="majorBidi" w:hAnsiTheme="majorBidi" w:cstheme="majorBidi"/>
          <w:b/>
          <w:bCs/>
          <w:sz w:val="24"/>
          <w:szCs w:val="24"/>
          <w:rtl/>
        </w:rPr>
        <w:t>יש להבין</w:t>
      </w:r>
      <w:r w:rsidRPr="00DA0E61">
        <w:rPr>
          <w:rFonts w:asciiTheme="majorBidi" w:hAnsiTheme="majorBidi" w:cstheme="majorBidi"/>
          <w:sz w:val="24"/>
          <w:szCs w:val="24"/>
          <w:rtl/>
        </w:rPr>
        <w:t xml:space="preserve"> מדוע לא הספיק הדיבור בלבד והוצרך הקדוש ברוך הוא להראות למשה מטבע של אש 'כזה יתנו'.</w:t>
      </w:r>
      <w:r w:rsidR="00A22DAF" w:rsidRPr="00DA0E61">
        <w:rPr>
          <w:rFonts w:asciiTheme="majorBidi" w:hAnsiTheme="majorBidi" w:cstheme="majorBidi"/>
          <w:sz w:val="24"/>
          <w:szCs w:val="24"/>
          <w:rtl/>
        </w:rPr>
        <w:t xml:space="preserve"> וביותר ייפלא מה שהראה הקדוש ברוך הוא למשה 'מטבע של אש' דוקא</w:t>
      </w:r>
      <w:r w:rsidR="00F6628C" w:rsidRPr="00DA0E61">
        <w:rPr>
          <w:rFonts w:asciiTheme="majorBidi" w:hAnsiTheme="majorBidi" w:cstheme="majorBidi"/>
          <w:sz w:val="24"/>
          <w:szCs w:val="24"/>
          <w:rtl/>
        </w:rPr>
        <w:t>,</w:t>
      </w:r>
      <w:r w:rsidR="003E52DE" w:rsidRPr="00DA0E61">
        <w:rPr>
          <w:rFonts w:asciiTheme="majorBidi" w:hAnsiTheme="majorBidi" w:cstheme="majorBidi"/>
          <w:sz w:val="24"/>
          <w:szCs w:val="24"/>
          <w:rtl/>
        </w:rPr>
        <w:t xml:space="preserve"> ולא </w:t>
      </w:r>
      <w:r w:rsidR="00A22DAF" w:rsidRPr="00DA0E61">
        <w:rPr>
          <w:rFonts w:asciiTheme="majorBidi" w:hAnsiTheme="majorBidi" w:cstheme="majorBidi"/>
          <w:sz w:val="24"/>
          <w:szCs w:val="24"/>
          <w:rtl/>
        </w:rPr>
        <w:t>מטבע</w:t>
      </w:r>
      <w:r w:rsidR="003E52DE" w:rsidRPr="00DA0E61">
        <w:rPr>
          <w:rFonts w:asciiTheme="majorBidi" w:hAnsiTheme="majorBidi" w:cstheme="majorBidi"/>
          <w:sz w:val="24"/>
          <w:szCs w:val="24"/>
          <w:rtl/>
        </w:rPr>
        <w:t xml:space="preserve"> פשוט</w:t>
      </w:r>
      <w:r w:rsidR="00A22DAF" w:rsidRPr="00DA0E61">
        <w:rPr>
          <w:rFonts w:asciiTheme="majorBidi" w:hAnsiTheme="majorBidi" w:cstheme="majorBidi"/>
          <w:sz w:val="24"/>
          <w:szCs w:val="24"/>
          <w:rtl/>
        </w:rPr>
        <w:t xml:space="preserve"> כמו שבני ישראל נצטוו לתת.   </w:t>
      </w:r>
    </w:p>
    <w:p w14:paraId="218C4F16" w14:textId="77777777" w:rsidR="00F6628C" w:rsidRPr="00DA0E61" w:rsidRDefault="0083552F" w:rsidP="00F6628C">
      <w:pPr>
        <w:jc w:val="both"/>
        <w:rPr>
          <w:rFonts w:asciiTheme="majorBidi" w:hAnsiTheme="majorBidi" w:cstheme="majorBidi"/>
          <w:sz w:val="24"/>
          <w:szCs w:val="24"/>
          <w:rtl/>
        </w:rPr>
      </w:pPr>
      <w:r w:rsidRPr="00DA0E61">
        <w:rPr>
          <w:rFonts w:asciiTheme="majorBidi" w:hAnsiTheme="majorBidi" w:cstheme="majorBidi"/>
          <w:b/>
          <w:bCs/>
          <w:sz w:val="24"/>
          <w:szCs w:val="24"/>
          <w:rtl/>
        </w:rPr>
        <w:t>בירושלמי</w:t>
      </w:r>
      <w:r w:rsidRPr="00DA0E61">
        <w:rPr>
          <w:rFonts w:asciiTheme="majorBidi" w:hAnsiTheme="majorBidi" w:cstheme="majorBidi"/>
          <w:sz w:val="24"/>
          <w:szCs w:val="24"/>
          <w:rtl/>
        </w:rPr>
        <w:t xml:space="preserve"> </w:t>
      </w:r>
      <w:r w:rsidRPr="00DA0E61">
        <w:rPr>
          <w:rFonts w:asciiTheme="majorBidi" w:hAnsiTheme="majorBidi" w:cstheme="majorBidi"/>
          <w:rtl/>
        </w:rPr>
        <w:t>(שקלים א, ג)</w:t>
      </w:r>
      <w:r w:rsidR="00B411A6" w:rsidRPr="00DA0E61">
        <w:rPr>
          <w:rFonts w:asciiTheme="majorBidi" w:hAnsiTheme="majorBidi" w:cstheme="majorBidi"/>
          <w:sz w:val="24"/>
          <w:szCs w:val="24"/>
          <w:rtl/>
        </w:rPr>
        <w:t xml:space="preserve"> מפרש הכתוב </w:t>
      </w:r>
      <w:r w:rsidR="00B70956" w:rsidRPr="00DA0E61">
        <w:rPr>
          <w:rFonts w:asciiTheme="majorBidi" w:hAnsiTheme="majorBidi" w:cstheme="majorBidi"/>
          <w:b/>
          <w:bCs/>
          <w:sz w:val="24"/>
          <w:szCs w:val="24"/>
          <w:rtl/>
        </w:rPr>
        <w:t>"</w:t>
      </w:r>
      <w:r w:rsidR="00B411A6" w:rsidRPr="00DA0E61">
        <w:rPr>
          <w:rFonts w:asciiTheme="majorBidi" w:hAnsiTheme="majorBidi" w:cstheme="majorBidi"/>
          <w:b/>
          <w:bCs/>
          <w:sz w:val="24"/>
          <w:szCs w:val="24"/>
          <w:rtl/>
        </w:rPr>
        <w:t>כל העובר</w:t>
      </w:r>
      <w:r w:rsidR="00B70956" w:rsidRPr="00DA0E61">
        <w:rPr>
          <w:rFonts w:asciiTheme="majorBidi" w:hAnsiTheme="majorBidi" w:cstheme="majorBidi"/>
          <w:b/>
          <w:bCs/>
          <w:sz w:val="24"/>
          <w:szCs w:val="24"/>
          <w:rtl/>
        </w:rPr>
        <w:t xml:space="preserve"> על הפקודים</w:t>
      </w:r>
      <w:r w:rsidR="00B70956" w:rsidRPr="00DA0E61">
        <w:rPr>
          <w:rFonts w:asciiTheme="majorBidi" w:hAnsiTheme="majorBidi" w:cstheme="majorBidi"/>
          <w:sz w:val="24"/>
          <w:szCs w:val="24"/>
          <w:rtl/>
        </w:rPr>
        <w:t>" – 'כל דעבר בימא יתן'</w:t>
      </w:r>
      <w:r w:rsidR="006F15EF" w:rsidRPr="00DA0E61">
        <w:rPr>
          <w:rFonts w:asciiTheme="majorBidi" w:hAnsiTheme="majorBidi" w:cstheme="majorBidi"/>
          <w:sz w:val="24"/>
          <w:szCs w:val="24"/>
          <w:rtl/>
        </w:rPr>
        <w:t xml:space="preserve"> </w:t>
      </w:r>
      <w:r w:rsidR="00F6628C" w:rsidRPr="00DA0E61">
        <w:rPr>
          <w:rFonts w:asciiTheme="majorBidi" w:hAnsiTheme="majorBidi" w:cstheme="majorBidi"/>
          <w:sz w:val="24"/>
          <w:szCs w:val="24"/>
          <w:rtl/>
        </w:rPr>
        <w:t xml:space="preserve">היינו, שהתורה תולה חיוב מחצית השקל במי שעבר את ים סוף. </w:t>
      </w:r>
      <w:r w:rsidRPr="00DA0E61">
        <w:rPr>
          <w:rFonts w:asciiTheme="majorBidi" w:hAnsiTheme="majorBidi" w:cstheme="majorBidi"/>
          <w:sz w:val="24"/>
          <w:szCs w:val="24"/>
          <w:rtl/>
        </w:rPr>
        <w:t>ולכאורה</w:t>
      </w:r>
      <w:r w:rsidR="006F15EF" w:rsidRPr="00DA0E61">
        <w:rPr>
          <w:rFonts w:asciiTheme="majorBidi" w:hAnsiTheme="majorBidi" w:cstheme="majorBidi"/>
          <w:sz w:val="24"/>
          <w:szCs w:val="24"/>
          <w:rtl/>
        </w:rPr>
        <w:t xml:space="preserve"> אינו מובן, שהרי לא נתמעט </w:t>
      </w:r>
      <w:r w:rsidR="00F6628C" w:rsidRPr="00DA0E61">
        <w:rPr>
          <w:rFonts w:asciiTheme="majorBidi" w:hAnsiTheme="majorBidi" w:cstheme="majorBidi"/>
          <w:sz w:val="24"/>
          <w:szCs w:val="24"/>
          <w:rtl/>
        </w:rPr>
        <w:t>מאן דהוא מחיוב מחצית השקל</w:t>
      </w:r>
      <w:r w:rsidR="006F15EF" w:rsidRPr="00DA0E61">
        <w:rPr>
          <w:rFonts w:asciiTheme="majorBidi" w:hAnsiTheme="majorBidi" w:cstheme="majorBidi"/>
          <w:sz w:val="24"/>
          <w:szCs w:val="24"/>
          <w:rtl/>
        </w:rPr>
        <w:t xml:space="preserve"> שכן כולם עברו את הים ונכללים ב'מאן דעבר בימא', ואם כן למה הזכיר קריעת ים סוף ולא אמר בפשיטות שהכל חייבים במחצית השקל.</w:t>
      </w:r>
    </w:p>
    <w:p w14:paraId="1EC2CE58" w14:textId="77777777" w:rsidR="009E26DE" w:rsidRPr="00DA0E61" w:rsidRDefault="007B5011" w:rsidP="007B5011">
      <w:pPr>
        <w:jc w:val="center"/>
        <w:rPr>
          <w:rFonts w:asciiTheme="majorBidi" w:hAnsiTheme="majorBidi" w:cstheme="majorBidi"/>
          <w:b/>
          <w:bCs/>
          <w:sz w:val="24"/>
          <w:szCs w:val="24"/>
          <w:rtl/>
        </w:rPr>
      </w:pPr>
      <w:r w:rsidRPr="00DA0E61">
        <w:rPr>
          <w:rFonts w:asciiTheme="majorBidi" w:hAnsiTheme="majorBidi" w:cstheme="majorBidi"/>
          <w:b/>
          <w:bCs/>
          <w:sz w:val="24"/>
          <w:szCs w:val="24"/>
          <w:rtl/>
        </w:rPr>
        <w:t xml:space="preserve">על ידי נס קריעת ים סוף </w:t>
      </w:r>
      <w:r w:rsidR="005341C0">
        <w:rPr>
          <w:rFonts w:asciiTheme="majorBidi" w:hAnsiTheme="majorBidi" w:cstheme="majorBidi"/>
          <w:b/>
          <w:bCs/>
          <w:sz w:val="24"/>
          <w:szCs w:val="24"/>
          <w:rtl/>
        </w:rPr>
        <w:t>–</w:t>
      </w:r>
      <w:r w:rsidRPr="00DA0E61">
        <w:rPr>
          <w:rFonts w:asciiTheme="majorBidi" w:hAnsiTheme="majorBidi" w:cstheme="majorBidi"/>
          <w:b/>
          <w:bCs/>
          <w:sz w:val="24"/>
          <w:szCs w:val="24"/>
          <w:rtl/>
        </w:rPr>
        <w:t xml:space="preserve"> </w:t>
      </w:r>
      <w:r w:rsidR="005341C0">
        <w:rPr>
          <w:rFonts w:asciiTheme="majorBidi" w:hAnsiTheme="majorBidi" w:cstheme="majorBidi" w:hint="cs"/>
          <w:b/>
          <w:bCs/>
          <w:sz w:val="24"/>
          <w:szCs w:val="24"/>
          <w:rtl/>
        </w:rPr>
        <w:t>'</w:t>
      </w:r>
      <w:r w:rsidR="005341C0">
        <w:rPr>
          <w:rFonts w:asciiTheme="majorBidi" w:hAnsiTheme="majorBidi" w:cstheme="majorBidi"/>
          <w:b/>
          <w:bCs/>
          <w:sz w:val="24"/>
          <w:szCs w:val="24"/>
          <w:rtl/>
        </w:rPr>
        <w:t>ויאמינו בה' ובמשה עבדו</w:t>
      </w:r>
      <w:r w:rsidR="005341C0">
        <w:rPr>
          <w:rFonts w:asciiTheme="majorBidi" w:hAnsiTheme="majorBidi" w:cstheme="majorBidi" w:hint="cs"/>
          <w:b/>
          <w:bCs/>
          <w:sz w:val="24"/>
          <w:szCs w:val="24"/>
          <w:rtl/>
        </w:rPr>
        <w:t>'</w:t>
      </w:r>
    </w:p>
    <w:p w14:paraId="3272C728" w14:textId="5CC78123" w:rsidR="004244D2" w:rsidRPr="00DA0E61" w:rsidRDefault="0003466F" w:rsidP="008E451C">
      <w:pPr>
        <w:jc w:val="both"/>
        <w:rPr>
          <w:rFonts w:asciiTheme="majorBidi" w:hAnsiTheme="majorBidi" w:cstheme="majorBidi"/>
          <w:b/>
          <w:bCs/>
          <w:sz w:val="24"/>
          <w:szCs w:val="24"/>
          <w:rtl/>
        </w:rPr>
      </w:pPr>
      <w:r w:rsidRPr="00DA0E61">
        <w:rPr>
          <w:rFonts w:asciiTheme="majorBidi" w:hAnsiTheme="majorBidi" w:cstheme="majorBidi"/>
          <w:b/>
          <w:bCs/>
          <w:sz w:val="24"/>
          <w:szCs w:val="24"/>
          <w:rtl/>
        </w:rPr>
        <w:t xml:space="preserve">ויש </w:t>
      </w:r>
      <w:r w:rsidRPr="00DA0E61">
        <w:rPr>
          <w:rFonts w:asciiTheme="majorBidi" w:hAnsiTheme="majorBidi" w:cstheme="majorBidi"/>
          <w:sz w:val="24"/>
          <w:szCs w:val="24"/>
          <w:rtl/>
        </w:rPr>
        <w:t xml:space="preserve">לבאר הענין בהקדם </w:t>
      </w:r>
      <w:r w:rsidR="00883755" w:rsidRPr="00DA0E61">
        <w:rPr>
          <w:rFonts w:asciiTheme="majorBidi" w:hAnsiTheme="majorBidi" w:cstheme="majorBidi"/>
          <w:sz w:val="24"/>
          <w:szCs w:val="24"/>
          <w:rtl/>
        </w:rPr>
        <w:t>יסודות</w:t>
      </w:r>
      <w:r w:rsidR="004244D2" w:rsidRPr="00DA0E61">
        <w:rPr>
          <w:rFonts w:asciiTheme="majorBidi" w:hAnsiTheme="majorBidi" w:cstheme="majorBidi"/>
          <w:sz w:val="24"/>
          <w:szCs w:val="24"/>
          <w:rtl/>
        </w:rPr>
        <w:t xml:space="preserve"> האמונה</w:t>
      </w:r>
      <w:r w:rsidRPr="00DA0E61">
        <w:rPr>
          <w:rFonts w:asciiTheme="majorBidi" w:hAnsiTheme="majorBidi" w:cstheme="majorBidi"/>
          <w:sz w:val="24"/>
          <w:szCs w:val="24"/>
          <w:rtl/>
        </w:rPr>
        <w:t xml:space="preserve"> המבוארים בספרים הקדושים</w:t>
      </w:r>
      <w:r w:rsidR="00883755" w:rsidRPr="00DA0E61">
        <w:rPr>
          <w:rFonts w:asciiTheme="majorBidi" w:hAnsiTheme="majorBidi" w:cstheme="majorBidi"/>
          <w:sz w:val="24"/>
          <w:szCs w:val="24"/>
          <w:rtl/>
        </w:rPr>
        <w:t xml:space="preserve">, </w:t>
      </w:r>
      <w:r w:rsidR="00FB199B">
        <w:rPr>
          <w:rFonts w:asciiTheme="majorBidi" w:hAnsiTheme="majorBidi" w:cstheme="majorBidi" w:hint="cs"/>
          <w:sz w:val="24"/>
          <w:szCs w:val="24"/>
          <w:rtl/>
        </w:rPr>
        <w:t xml:space="preserve">ונתחיל בדברות קדשו של </w:t>
      </w:r>
      <w:bookmarkStart w:id="0" w:name="_GoBack"/>
      <w:bookmarkEnd w:id="0"/>
      <w:r w:rsidR="00C450EE" w:rsidRPr="00DA0E61">
        <w:rPr>
          <w:rFonts w:asciiTheme="majorBidi" w:hAnsiTheme="majorBidi" w:cstheme="majorBidi"/>
          <w:b/>
          <w:bCs/>
          <w:sz w:val="24"/>
          <w:szCs w:val="24"/>
          <w:rtl/>
        </w:rPr>
        <w:t xml:space="preserve">הרה"ק הרבי ר' </w:t>
      </w:r>
      <w:r w:rsidR="004244D2" w:rsidRPr="00DA0E61">
        <w:rPr>
          <w:rFonts w:asciiTheme="majorBidi" w:hAnsiTheme="majorBidi" w:cstheme="majorBidi"/>
          <w:b/>
          <w:bCs/>
          <w:sz w:val="24"/>
          <w:szCs w:val="24"/>
          <w:rtl/>
        </w:rPr>
        <w:t xml:space="preserve">אלימלך מליזענסק זי"ע </w:t>
      </w:r>
      <w:r w:rsidR="00B70956" w:rsidRPr="00DA0E61">
        <w:rPr>
          <w:rFonts w:asciiTheme="majorBidi" w:hAnsiTheme="majorBidi" w:cstheme="majorBidi"/>
          <w:sz w:val="24"/>
          <w:szCs w:val="24"/>
          <w:rtl/>
        </w:rPr>
        <w:t>ב</w:t>
      </w:r>
      <w:r w:rsidR="004244D2" w:rsidRPr="00DA0E61">
        <w:rPr>
          <w:rFonts w:asciiTheme="majorBidi" w:hAnsiTheme="majorBidi" w:cstheme="majorBidi"/>
          <w:b/>
          <w:bCs/>
          <w:sz w:val="24"/>
          <w:szCs w:val="24"/>
          <w:rtl/>
        </w:rPr>
        <w:t>ליקוטי</w:t>
      </w:r>
      <w:r w:rsidR="005531F7" w:rsidRPr="00DA0E61">
        <w:rPr>
          <w:rFonts w:asciiTheme="majorBidi" w:hAnsiTheme="majorBidi" w:cstheme="majorBidi"/>
          <w:b/>
          <w:bCs/>
          <w:sz w:val="24"/>
          <w:szCs w:val="24"/>
          <w:rtl/>
        </w:rPr>
        <w:t xml:space="preserve"> שושנה</w:t>
      </w:r>
      <w:r w:rsidR="005531F7" w:rsidRPr="00DA0E61">
        <w:rPr>
          <w:rFonts w:asciiTheme="majorBidi" w:hAnsiTheme="majorBidi" w:cstheme="majorBidi"/>
          <w:b/>
          <w:bCs/>
          <w:kern w:val="2"/>
          <w:sz w:val="18"/>
          <w:szCs w:val="18"/>
          <w:rtl/>
          <w14:ligatures w14:val="standardContextual"/>
        </w:rPr>
        <w:t xml:space="preserve"> </w:t>
      </w:r>
      <w:r w:rsidR="005531F7" w:rsidRPr="00DA0E61">
        <w:rPr>
          <w:rFonts w:asciiTheme="majorBidi" w:hAnsiTheme="majorBidi" w:cstheme="majorBidi"/>
          <w:rtl/>
        </w:rPr>
        <w:t>[ד"ה הפך ים]</w:t>
      </w:r>
      <w:r w:rsidR="005531F7" w:rsidRPr="00DA0E61">
        <w:rPr>
          <w:rFonts w:asciiTheme="majorBidi" w:hAnsiTheme="majorBidi" w:cstheme="majorBidi"/>
          <w:sz w:val="24"/>
          <w:szCs w:val="24"/>
          <w:rtl/>
        </w:rPr>
        <w:t>: "</w:t>
      </w:r>
      <w:r w:rsidR="004244D2" w:rsidRPr="00DA0E61">
        <w:rPr>
          <w:rFonts w:asciiTheme="majorBidi" w:hAnsiTheme="majorBidi" w:cstheme="majorBidi"/>
          <w:sz w:val="24"/>
          <w:szCs w:val="24"/>
          <w:rtl/>
        </w:rPr>
        <w:t>דהנה בני ישראל בעת קריעת ים סוף ראו נפל</w:t>
      </w:r>
      <w:r w:rsidR="00883755" w:rsidRPr="00DA0E61">
        <w:rPr>
          <w:rFonts w:asciiTheme="majorBidi" w:hAnsiTheme="majorBidi" w:cstheme="majorBidi"/>
          <w:sz w:val="24"/>
          <w:szCs w:val="24"/>
          <w:rtl/>
        </w:rPr>
        <w:t>אותיו י</w:t>
      </w:r>
      <w:r w:rsidR="005531F7" w:rsidRPr="00DA0E61">
        <w:rPr>
          <w:rFonts w:asciiTheme="majorBidi" w:hAnsiTheme="majorBidi" w:cstheme="majorBidi"/>
          <w:sz w:val="24"/>
          <w:szCs w:val="24"/>
          <w:rtl/>
        </w:rPr>
        <w:t>תברך שמו</w:t>
      </w:r>
      <w:r w:rsidR="004244D2" w:rsidRPr="00DA0E61">
        <w:rPr>
          <w:rFonts w:asciiTheme="majorBidi" w:hAnsiTheme="majorBidi" w:cstheme="majorBidi"/>
          <w:sz w:val="24"/>
          <w:szCs w:val="24"/>
          <w:rtl/>
        </w:rPr>
        <w:t xml:space="preserve">, והנה יש צדיקים שהולכים תמיד בדביקותו ולבם תמיד ברוממות אל ובגדולתו יתברך אף שלא היה אז בשעת קריעת ים סוף, שגם ביבשה זוכים לראות נפלאותיו איך הם עד אין קץ וערך בכל דבר ודבר הנמצא בעולם, וזה מה שאמר הקרא </w:t>
      </w:r>
      <w:r w:rsidR="005341C0">
        <w:rPr>
          <w:rFonts w:asciiTheme="majorBidi" w:hAnsiTheme="majorBidi" w:cstheme="majorBidi" w:hint="cs"/>
          <w:sz w:val="24"/>
          <w:szCs w:val="24"/>
          <w:rtl/>
        </w:rPr>
        <w:t>'</w:t>
      </w:r>
      <w:r w:rsidR="004244D2" w:rsidRPr="00DA0E61">
        <w:rPr>
          <w:rFonts w:asciiTheme="majorBidi" w:hAnsiTheme="majorBidi" w:cstheme="majorBidi"/>
          <w:b/>
          <w:bCs/>
          <w:sz w:val="24"/>
          <w:szCs w:val="24"/>
          <w:rtl/>
        </w:rPr>
        <w:t>ובני ישראל הלכו ביבשה בתוך הים</w:t>
      </w:r>
      <w:r w:rsidR="005341C0">
        <w:rPr>
          <w:rFonts w:asciiTheme="majorBidi" w:hAnsiTheme="majorBidi" w:cstheme="majorBidi" w:hint="cs"/>
          <w:sz w:val="24"/>
          <w:szCs w:val="24"/>
          <w:rtl/>
        </w:rPr>
        <w:t>'</w:t>
      </w:r>
      <w:r w:rsidR="00E80C75" w:rsidRPr="00DA0E61">
        <w:rPr>
          <w:rFonts w:asciiTheme="majorBidi" w:hAnsiTheme="majorBidi" w:cstheme="majorBidi"/>
          <w:sz w:val="24"/>
          <w:szCs w:val="24"/>
          <w:rtl/>
        </w:rPr>
        <w:t xml:space="preserve"> </w:t>
      </w:r>
      <w:r w:rsidR="00E80C75" w:rsidRPr="00DA0E61">
        <w:rPr>
          <w:rFonts w:asciiTheme="majorBidi" w:hAnsiTheme="majorBidi" w:cstheme="majorBidi"/>
          <w:rtl/>
        </w:rPr>
        <w:t>(שמות י"ד כ"ט)</w:t>
      </w:r>
      <w:r w:rsidR="004244D2" w:rsidRPr="00DA0E61">
        <w:rPr>
          <w:rFonts w:asciiTheme="majorBidi" w:hAnsiTheme="majorBidi" w:cstheme="majorBidi"/>
          <w:sz w:val="24"/>
          <w:szCs w:val="24"/>
          <w:rtl/>
        </w:rPr>
        <w:t>, פי' היינו שגם ביבשה הלכו בזה הרוממות אל כמו שהיה בים.</w:t>
      </w:r>
    </w:p>
    <w:p w14:paraId="784F246B" w14:textId="77777777" w:rsidR="004244D2" w:rsidRPr="00DA0E61" w:rsidRDefault="004244D2" w:rsidP="00325A20">
      <w:pPr>
        <w:jc w:val="both"/>
        <w:rPr>
          <w:rFonts w:asciiTheme="majorBidi" w:hAnsiTheme="majorBidi" w:cstheme="majorBidi"/>
          <w:sz w:val="24"/>
          <w:szCs w:val="24"/>
          <w:rtl/>
        </w:rPr>
      </w:pPr>
      <w:r w:rsidRPr="00DA0E61">
        <w:rPr>
          <w:rFonts w:asciiTheme="majorBidi" w:hAnsiTheme="majorBidi" w:cstheme="majorBidi"/>
          <w:sz w:val="24"/>
          <w:szCs w:val="24"/>
          <w:rtl/>
        </w:rPr>
        <w:t xml:space="preserve">וזה שאמר דוד המלך ע"ה </w:t>
      </w:r>
      <w:r w:rsidR="005341C0">
        <w:rPr>
          <w:rFonts w:asciiTheme="majorBidi" w:hAnsiTheme="majorBidi" w:cstheme="majorBidi" w:hint="cs"/>
          <w:b/>
          <w:bCs/>
          <w:sz w:val="24"/>
          <w:szCs w:val="24"/>
          <w:rtl/>
        </w:rPr>
        <w:t>'</w:t>
      </w:r>
      <w:r w:rsidRPr="00DA0E61">
        <w:rPr>
          <w:rFonts w:asciiTheme="majorBidi" w:hAnsiTheme="majorBidi" w:cstheme="majorBidi"/>
          <w:b/>
          <w:bCs/>
          <w:sz w:val="24"/>
          <w:szCs w:val="24"/>
          <w:rtl/>
        </w:rPr>
        <w:t>הפך ים ליבשה</w:t>
      </w:r>
      <w:r w:rsidR="005341C0">
        <w:rPr>
          <w:rFonts w:asciiTheme="majorBidi" w:hAnsiTheme="majorBidi" w:cstheme="majorBidi" w:hint="cs"/>
          <w:sz w:val="24"/>
          <w:szCs w:val="24"/>
          <w:rtl/>
        </w:rPr>
        <w:t>'</w:t>
      </w:r>
      <w:r w:rsidR="00B70956" w:rsidRPr="00DA0E61">
        <w:rPr>
          <w:rFonts w:asciiTheme="majorBidi" w:hAnsiTheme="majorBidi" w:cstheme="majorBidi"/>
          <w:sz w:val="24"/>
          <w:szCs w:val="24"/>
          <w:rtl/>
        </w:rPr>
        <w:t xml:space="preserve"> </w:t>
      </w:r>
      <w:r w:rsidR="00B70956" w:rsidRPr="00DA0E61">
        <w:rPr>
          <w:rFonts w:asciiTheme="majorBidi" w:hAnsiTheme="majorBidi" w:cstheme="majorBidi"/>
          <w:rtl/>
        </w:rPr>
        <w:t>[תהילים סו, י]</w:t>
      </w:r>
      <w:r w:rsidRPr="00DA0E61">
        <w:rPr>
          <w:rFonts w:asciiTheme="majorBidi" w:hAnsiTheme="majorBidi" w:cstheme="majorBidi"/>
          <w:sz w:val="24"/>
          <w:szCs w:val="24"/>
          <w:rtl/>
        </w:rPr>
        <w:t xml:space="preserve"> שהצדיק הניסים והנפלאות הנראין בים, היה גם רואה ביבשה, לאשר הולך תמיד ברוממות אל וגדולתו ית"ש, ואז נראים ביבשה כמו שהיה ב</w:t>
      </w:r>
      <w:r w:rsidR="005531F7" w:rsidRPr="00DA0E61">
        <w:rPr>
          <w:rFonts w:asciiTheme="majorBidi" w:hAnsiTheme="majorBidi" w:cstheme="majorBidi"/>
          <w:sz w:val="24"/>
          <w:szCs w:val="24"/>
          <w:rtl/>
        </w:rPr>
        <w:t>עת קריעת ים סוף, שהיה בבחינה זו"</w:t>
      </w:r>
      <w:r w:rsidR="00E80C75" w:rsidRPr="00DA0E61">
        <w:rPr>
          <w:rFonts w:asciiTheme="majorBidi" w:hAnsiTheme="majorBidi" w:cstheme="majorBidi"/>
          <w:sz w:val="24"/>
          <w:szCs w:val="24"/>
          <w:rtl/>
        </w:rPr>
        <w:t>.</w:t>
      </w:r>
      <w:r w:rsidR="00F729F3" w:rsidRPr="00DA0E61">
        <w:rPr>
          <w:rFonts w:asciiTheme="majorBidi" w:hAnsiTheme="majorBidi" w:cstheme="majorBidi"/>
          <w:sz w:val="24"/>
          <w:szCs w:val="24"/>
          <w:rtl/>
        </w:rPr>
        <w:t xml:space="preserve"> עד כאן </w:t>
      </w:r>
      <w:r w:rsidR="007B5011" w:rsidRPr="00DA0E61">
        <w:rPr>
          <w:rFonts w:asciiTheme="majorBidi" w:hAnsiTheme="majorBidi" w:cstheme="majorBidi"/>
          <w:sz w:val="24"/>
          <w:szCs w:val="24"/>
          <w:rtl/>
        </w:rPr>
        <w:t>לשונו.</w:t>
      </w:r>
    </w:p>
    <w:p w14:paraId="0F350360" w14:textId="77777777" w:rsidR="009E26DE" w:rsidRPr="00DA0E61" w:rsidRDefault="00273F2D" w:rsidP="0065634B">
      <w:pPr>
        <w:jc w:val="both"/>
        <w:rPr>
          <w:rFonts w:asciiTheme="majorBidi" w:hAnsiTheme="majorBidi" w:cstheme="majorBidi"/>
          <w:sz w:val="24"/>
          <w:szCs w:val="24"/>
          <w:rtl/>
        </w:rPr>
      </w:pPr>
      <w:r w:rsidRPr="00DA0E61">
        <w:rPr>
          <w:rFonts w:asciiTheme="majorBidi" w:hAnsiTheme="majorBidi" w:cstheme="majorBidi"/>
          <w:b/>
          <w:bCs/>
          <w:sz w:val="24"/>
          <w:szCs w:val="24"/>
          <w:rtl/>
        </w:rPr>
        <w:t>ו</w:t>
      </w:r>
      <w:r w:rsidR="00DA686D" w:rsidRPr="00DA0E61">
        <w:rPr>
          <w:rFonts w:asciiTheme="majorBidi" w:hAnsiTheme="majorBidi" w:cstheme="majorBidi"/>
          <w:b/>
          <w:bCs/>
          <w:sz w:val="24"/>
          <w:szCs w:val="24"/>
          <w:rtl/>
        </w:rPr>
        <w:t>ביאור</w:t>
      </w:r>
      <w:r w:rsidR="00DA686D" w:rsidRPr="00DA0E61">
        <w:rPr>
          <w:rFonts w:asciiTheme="majorBidi" w:hAnsiTheme="majorBidi" w:cstheme="majorBidi"/>
          <w:sz w:val="24"/>
          <w:szCs w:val="24"/>
          <w:rtl/>
        </w:rPr>
        <w:t xml:space="preserve"> הדברים בהרחבה</w:t>
      </w:r>
      <w:r w:rsidR="00B656FC" w:rsidRPr="00DA0E61">
        <w:rPr>
          <w:rFonts w:asciiTheme="majorBidi" w:hAnsiTheme="majorBidi" w:cstheme="majorBidi"/>
          <w:sz w:val="24"/>
          <w:szCs w:val="24"/>
          <w:rtl/>
        </w:rPr>
        <w:t xml:space="preserve">, </w:t>
      </w:r>
      <w:r w:rsidR="00DA686D" w:rsidRPr="00DA0E61">
        <w:rPr>
          <w:rFonts w:asciiTheme="majorBidi" w:hAnsiTheme="majorBidi" w:cstheme="majorBidi"/>
          <w:sz w:val="24"/>
          <w:szCs w:val="24"/>
          <w:rtl/>
        </w:rPr>
        <w:t xml:space="preserve">הנה </w:t>
      </w:r>
      <w:r w:rsidR="00035F60" w:rsidRPr="00DA0E61">
        <w:rPr>
          <w:rFonts w:asciiTheme="majorBidi" w:hAnsiTheme="majorBidi" w:cstheme="majorBidi"/>
          <w:sz w:val="24"/>
          <w:szCs w:val="24"/>
          <w:rtl/>
        </w:rPr>
        <w:t>איתא ב</w:t>
      </w:r>
      <w:r w:rsidR="00035F60" w:rsidRPr="00DA0E61">
        <w:rPr>
          <w:rFonts w:asciiTheme="majorBidi" w:hAnsiTheme="majorBidi" w:cstheme="majorBidi"/>
          <w:b/>
          <w:bCs/>
          <w:sz w:val="24"/>
          <w:szCs w:val="24"/>
          <w:rtl/>
        </w:rPr>
        <w:t>מכילתא</w:t>
      </w:r>
      <w:r w:rsidR="00035F60" w:rsidRPr="00DA0E61">
        <w:rPr>
          <w:rFonts w:asciiTheme="majorBidi" w:hAnsiTheme="majorBidi" w:cstheme="majorBidi"/>
          <w:sz w:val="24"/>
          <w:szCs w:val="24"/>
          <w:rtl/>
        </w:rPr>
        <w:t xml:space="preserve"> </w:t>
      </w:r>
      <w:r w:rsidR="00035F60" w:rsidRPr="00DA0E61">
        <w:rPr>
          <w:rFonts w:asciiTheme="majorBidi" w:hAnsiTheme="majorBidi" w:cstheme="majorBidi"/>
          <w:rtl/>
        </w:rPr>
        <w:t>[מס' דשירה, ג]</w:t>
      </w:r>
      <w:r w:rsidR="00035F60" w:rsidRPr="00DA0E61">
        <w:rPr>
          <w:rFonts w:asciiTheme="majorBidi" w:hAnsiTheme="majorBidi" w:cstheme="majorBidi"/>
          <w:sz w:val="24"/>
          <w:szCs w:val="24"/>
          <w:rtl/>
        </w:rPr>
        <w:t>: '</w:t>
      </w:r>
      <w:r w:rsidR="005531F7" w:rsidRPr="00DA0E61">
        <w:rPr>
          <w:rFonts w:asciiTheme="majorBidi" w:hAnsiTheme="majorBidi" w:cstheme="majorBidi"/>
          <w:sz w:val="24"/>
          <w:szCs w:val="24"/>
          <w:rtl/>
        </w:rPr>
        <w:t>'</w:t>
      </w:r>
      <w:r w:rsidR="005531F7" w:rsidRPr="00DA0E61">
        <w:rPr>
          <w:rFonts w:asciiTheme="majorBidi" w:hAnsiTheme="majorBidi" w:cstheme="majorBidi"/>
          <w:b/>
          <w:bCs/>
          <w:sz w:val="24"/>
          <w:szCs w:val="24"/>
          <w:rtl/>
        </w:rPr>
        <w:t>זה אלי</w:t>
      </w:r>
      <w:r w:rsidR="005531F7" w:rsidRPr="00DA0E61">
        <w:rPr>
          <w:rFonts w:asciiTheme="majorBidi" w:hAnsiTheme="majorBidi" w:cstheme="majorBidi"/>
          <w:sz w:val="24"/>
          <w:szCs w:val="24"/>
          <w:rtl/>
        </w:rPr>
        <w:t>.</w:t>
      </w:r>
      <w:r w:rsidR="004244D2" w:rsidRPr="00DA0E61">
        <w:rPr>
          <w:rFonts w:asciiTheme="majorBidi" w:hAnsiTheme="majorBidi" w:cstheme="majorBidi"/>
          <w:sz w:val="24"/>
          <w:szCs w:val="24"/>
          <w:rtl/>
        </w:rPr>
        <w:t xml:space="preserve"> ר' אליעזר אומר, מנין אתה אומר שראתה שפחה על הים מה שלא ראו ישעיה ויחזקאל... כשנגלה הקב"ה על הים פתחו כולם ואמרו</w:t>
      </w:r>
      <w:r w:rsidR="005531F7" w:rsidRPr="00DA0E61">
        <w:rPr>
          <w:rFonts w:asciiTheme="majorBidi" w:hAnsiTheme="majorBidi" w:cstheme="majorBidi"/>
          <w:sz w:val="24"/>
          <w:szCs w:val="24"/>
          <w:rtl/>
        </w:rPr>
        <w:t>:</w:t>
      </w:r>
      <w:r w:rsidR="004244D2" w:rsidRPr="00DA0E61">
        <w:rPr>
          <w:rFonts w:asciiTheme="majorBidi" w:hAnsiTheme="majorBidi" w:cstheme="majorBidi"/>
          <w:sz w:val="24"/>
          <w:szCs w:val="24"/>
          <w:rtl/>
        </w:rPr>
        <w:t xml:space="preserve"> 'זה אלי ואנוהו'</w:t>
      </w:r>
      <w:r w:rsidR="00035F60" w:rsidRPr="00DA0E61">
        <w:rPr>
          <w:rFonts w:asciiTheme="majorBidi" w:hAnsiTheme="majorBidi" w:cstheme="majorBidi"/>
          <w:sz w:val="24"/>
          <w:szCs w:val="24"/>
          <w:rtl/>
        </w:rPr>
        <w:t>'</w:t>
      </w:r>
      <w:r w:rsidR="00B656FC" w:rsidRPr="00DA0E61">
        <w:rPr>
          <w:rFonts w:asciiTheme="majorBidi" w:hAnsiTheme="majorBidi" w:cstheme="majorBidi"/>
          <w:sz w:val="24"/>
          <w:szCs w:val="24"/>
          <w:rtl/>
        </w:rPr>
        <w:t>. ומבואר</w:t>
      </w:r>
      <w:r w:rsidR="008078FD" w:rsidRPr="00DA0E61">
        <w:rPr>
          <w:rFonts w:asciiTheme="majorBidi" w:hAnsiTheme="majorBidi" w:cstheme="majorBidi"/>
          <w:sz w:val="24"/>
          <w:szCs w:val="24"/>
          <w:rtl/>
        </w:rPr>
        <w:t xml:space="preserve"> מזה</w:t>
      </w:r>
      <w:r w:rsidR="00035F60" w:rsidRPr="00DA0E61">
        <w:rPr>
          <w:rFonts w:asciiTheme="majorBidi" w:hAnsiTheme="majorBidi" w:cstheme="majorBidi"/>
          <w:sz w:val="24"/>
          <w:szCs w:val="24"/>
          <w:rtl/>
        </w:rPr>
        <w:t>,</w:t>
      </w:r>
      <w:r w:rsidR="005531F7" w:rsidRPr="00DA0E61">
        <w:rPr>
          <w:rFonts w:asciiTheme="majorBidi" w:hAnsiTheme="majorBidi" w:cstheme="majorBidi"/>
          <w:sz w:val="24"/>
          <w:szCs w:val="24"/>
          <w:rtl/>
        </w:rPr>
        <w:t xml:space="preserve"> </w:t>
      </w:r>
      <w:r w:rsidR="00035F60" w:rsidRPr="00DA0E61">
        <w:rPr>
          <w:rFonts w:asciiTheme="majorBidi" w:hAnsiTheme="majorBidi" w:cstheme="majorBidi"/>
          <w:sz w:val="24"/>
          <w:szCs w:val="24"/>
          <w:rtl/>
        </w:rPr>
        <w:t>ש</w:t>
      </w:r>
      <w:r w:rsidRPr="00DA0E61">
        <w:rPr>
          <w:rFonts w:asciiTheme="majorBidi" w:hAnsiTheme="majorBidi" w:cstheme="majorBidi"/>
          <w:sz w:val="24"/>
          <w:szCs w:val="24"/>
          <w:rtl/>
        </w:rPr>
        <w:t>ב</w:t>
      </w:r>
      <w:r w:rsidR="00B656FC" w:rsidRPr="00DA0E61">
        <w:rPr>
          <w:rFonts w:asciiTheme="majorBidi" w:hAnsiTheme="majorBidi" w:cstheme="majorBidi"/>
          <w:sz w:val="24"/>
          <w:szCs w:val="24"/>
          <w:rtl/>
        </w:rPr>
        <w:t>קריעת ים סוף</w:t>
      </w:r>
      <w:r w:rsidR="007B5011" w:rsidRPr="00DA0E61">
        <w:rPr>
          <w:rFonts w:asciiTheme="majorBidi" w:hAnsiTheme="majorBidi" w:cstheme="majorBidi"/>
          <w:sz w:val="24"/>
          <w:szCs w:val="24"/>
          <w:rtl/>
        </w:rPr>
        <w:t xml:space="preserve"> הייתה התגלות אלוה</w:t>
      </w:r>
      <w:r w:rsidRPr="00DA0E61">
        <w:rPr>
          <w:rFonts w:asciiTheme="majorBidi" w:hAnsiTheme="majorBidi" w:cstheme="majorBidi"/>
          <w:sz w:val="24"/>
          <w:szCs w:val="24"/>
          <w:rtl/>
        </w:rPr>
        <w:t>ות מופלאה ומיוחדת,</w:t>
      </w:r>
      <w:r w:rsidR="00DA686D" w:rsidRPr="00DA0E61">
        <w:rPr>
          <w:rFonts w:asciiTheme="majorBidi" w:hAnsiTheme="majorBidi" w:cstheme="majorBidi"/>
          <w:sz w:val="24"/>
          <w:szCs w:val="24"/>
          <w:rtl/>
        </w:rPr>
        <w:t xml:space="preserve"> ובני ישראל ראו במו עיניהם</w:t>
      </w:r>
      <w:r w:rsidR="007B5011" w:rsidRPr="00DA0E61">
        <w:rPr>
          <w:rFonts w:asciiTheme="majorBidi" w:hAnsiTheme="majorBidi" w:cstheme="majorBidi"/>
          <w:sz w:val="24"/>
          <w:szCs w:val="24"/>
          <w:rtl/>
        </w:rPr>
        <w:t xml:space="preserve"> מחזה אלוה</w:t>
      </w:r>
      <w:r w:rsidR="005531F7" w:rsidRPr="00DA0E61">
        <w:rPr>
          <w:rFonts w:asciiTheme="majorBidi" w:hAnsiTheme="majorBidi" w:cstheme="majorBidi"/>
          <w:sz w:val="24"/>
          <w:szCs w:val="24"/>
          <w:rtl/>
        </w:rPr>
        <w:t>ים</w:t>
      </w:r>
      <w:r w:rsidR="00DA686D" w:rsidRPr="00DA0E61">
        <w:rPr>
          <w:rFonts w:asciiTheme="majorBidi" w:hAnsiTheme="majorBidi" w:cstheme="majorBidi"/>
          <w:sz w:val="24"/>
          <w:szCs w:val="24"/>
          <w:rtl/>
        </w:rPr>
        <w:t xml:space="preserve"> באספקלריא מאירה ו</w:t>
      </w:r>
      <w:r w:rsidR="00BE67B4" w:rsidRPr="00DA0E61">
        <w:rPr>
          <w:rFonts w:asciiTheme="majorBidi" w:hAnsiTheme="majorBidi" w:cstheme="majorBidi"/>
          <w:sz w:val="24"/>
          <w:szCs w:val="24"/>
          <w:rtl/>
        </w:rPr>
        <w:t xml:space="preserve">כל אחד הראה באצבעו 'זה אלי', </w:t>
      </w:r>
      <w:r w:rsidRPr="00DA0E61">
        <w:rPr>
          <w:rFonts w:asciiTheme="majorBidi" w:hAnsiTheme="majorBidi" w:cstheme="majorBidi"/>
          <w:sz w:val="24"/>
          <w:szCs w:val="24"/>
          <w:rtl/>
        </w:rPr>
        <w:t>ונעשו</w:t>
      </w:r>
      <w:r w:rsidR="005531F7" w:rsidRPr="00DA0E61">
        <w:rPr>
          <w:rFonts w:asciiTheme="majorBidi" w:hAnsiTheme="majorBidi" w:cstheme="majorBidi"/>
          <w:sz w:val="24"/>
          <w:szCs w:val="24"/>
          <w:rtl/>
        </w:rPr>
        <w:t xml:space="preserve"> אז</w:t>
      </w:r>
      <w:r w:rsidRPr="00DA0E61">
        <w:rPr>
          <w:rFonts w:asciiTheme="majorBidi" w:hAnsiTheme="majorBidi" w:cstheme="majorBidi"/>
          <w:sz w:val="24"/>
          <w:szCs w:val="24"/>
          <w:rtl/>
        </w:rPr>
        <w:t xml:space="preserve"> עם ישראל</w:t>
      </w:r>
      <w:r w:rsidR="008078FD" w:rsidRPr="00DA0E61">
        <w:rPr>
          <w:rFonts w:asciiTheme="majorBidi" w:hAnsiTheme="majorBidi" w:cstheme="majorBidi"/>
          <w:sz w:val="24"/>
          <w:szCs w:val="24"/>
          <w:rtl/>
        </w:rPr>
        <w:t xml:space="preserve"> ניסים </w:t>
      </w:r>
      <w:r w:rsidR="00DA686D" w:rsidRPr="00DA0E61">
        <w:rPr>
          <w:rFonts w:asciiTheme="majorBidi" w:hAnsiTheme="majorBidi" w:cstheme="majorBidi"/>
          <w:sz w:val="24"/>
          <w:szCs w:val="24"/>
          <w:rtl/>
        </w:rPr>
        <w:t>גדולים</w:t>
      </w:r>
      <w:r w:rsidR="007B5011" w:rsidRPr="00DA0E61">
        <w:rPr>
          <w:rFonts w:asciiTheme="majorBidi" w:hAnsiTheme="majorBidi" w:cstheme="majorBidi"/>
          <w:sz w:val="24"/>
          <w:szCs w:val="24"/>
          <w:rtl/>
        </w:rPr>
        <w:t xml:space="preserve"> ועצומים</w:t>
      </w:r>
      <w:r w:rsidR="00DA686D" w:rsidRPr="00DA0E61">
        <w:rPr>
          <w:rFonts w:asciiTheme="majorBidi" w:hAnsiTheme="majorBidi" w:cstheme="majorBidi"/>
          <w:sz w:val="24"/>
          <w:szCs w:val="24"/>
          <w:rtl/>
        </w:rPr>
        <w:t xml:space="preserve">  אשר על ידם </w:t>
      </w:r>
      <w:r w:rsidR="00BE67B4" w:rsidRPr="00DA0E61">
        <w:rPr>
          <w:rFonts w:asciiTheme="majorBidi" w:hAnsiTheme="majorBidi" w:cstheme="majorBidi"/>
          <w:sz w:val="24"/>
          <w:szCs w:val="24"/>
          <w:rtl/>
        </w:rPr>
        <w:t xml:space="preserve">הכירו </w:t>
      </w:r>
      <w:r w:rsidR="00DA686D" w:rsidRPr="00DA0E61">
        <w:rPr>
          <w:rFonts w:asciiTheme="majorBidi" w:hAnsiTheme="majorBidi" w:cstheme="majorBidi"/>
          <w:sz w:val="24"/>
          <w:szCs w:val="24"/>
          <w:rtl/>
        </w:rPr>
        <w:t xml:space="preserve">וידעו כל יושבי תבל כי </w:t>
      </w:r>
      <w:r w:rsidRPr="00DA0E61">
        <w:rPr>
          <w:rFonts w:asciiTheme="majorBidi" w:hAnsiTheme="majorBidi" w:cstheme="majorBidi"/>
          <w:sz w:val="24"/>
          <w:szCs w:val="24"/>
          <w:rtl/>
        </w:rPr>
        <w:t>השי"ת מלך</w:t>
      </w:r>
      <w:r w:rsidR="00DA686D" w:rsidRPr="00DA0E61">
        <w:rPr>
          <w:rFonts w:asciiTheme="majorBidi" w:hAnsiTheme="majorBidi" w:cstheme="majorBidi"/>
          <w:sz w:val="24"/>
          <w:szCs w:val="24"/>
          <w:rtl/>
        </w:rPr>
        <w:t xml:space="preserve"> העולם ומנהיג הבריאה, וה</w:t>
      </w:r>
      <w:r w:rsidRPr="00DA0E61">
        <w:rPr>
          <w:rFonts w:asciiTheme="majorBidi" w:hAnsiTheme="majorBidi" w:cstheme="majorBidi"/>
          <w:sz w:val="24"/>
          <w:szCs w:val="24"/>
          <w:rtl/>
        </w:rPr>
        <w:t>טבע</w:t>
      </w:r>
      <w:r w:rsidR="007B5011" w:rsidRPr="00DA0E61">
        <w:rPr>
          <w:rFonts w:asciiTheme="majorBidi" w:hAnsiTheme="majorBidi" w:cstheme="majorBidi"/>
          <w:sz w:val="24"/>
          <w:szCs w:val="24"/>
          <w:rtl/>
        </w:rPr>
        <w:t xml:space="preserve"> בידו לשנותו </w:t>
      </w:r>
      <w:r w:rsidR="005531F7" w:rsidRPr="00DA0E61">
        <w:rPr>
          <w:rFonts w:asciiTheme="majorBidi" w:hAnsiTheme="majorBidi" w:cstheme="majorBidi"/>
          <w:sz w:val="24"/>
          <w:szCs w:val="24"/>
          <w:rtl/>
        </w:rPr>
        <w:t>כ</w:t>
      </w:r>
      <w:r w:rsidRPr="00DA0E61">
        <w:rPr>
          <w:rFonts w:asciiTheme="majorBidi" w:hAnsiTheme="majorBidi" w:cstheme="majorBidi"/>
          <w:sz w:val="24"/>
          <w:szCs w:val="24"/>
          <w:rtl/>
        </w:rPr>
        <w:t>רצונו</w:t>
      </w:r>
      <w:r w:rsidR="00F12CC4" w:rsidRPr="00DA0E61">
        <w:rPr>
          <w:rFonts w:asciiTheme="majorBidi" w:hAnsiTheme="majorBidi" w:cstheme="majorBidi"/>
          <w:sz w:val="24"/>
          <w:szCs w:val="24"/>
          <w:rtl/>
        </w:rPr>
        <w:t>. ומ</w:t>
      </w:r>
      <w:r w:rsidR="00BE5A79" w:rsidRPr="00DA0E61">
        <w:rPr>
          <w:rFonts w:asciiTheme="majorBidi" w:hAnsiTheme="majorBidi" w:cstheme="majorBidi"/>
          <w:sz w:val="24"/>
          <w:szCs w:val="24"/>
          <w:rtl/>
        </w:rPr>
        <w:t xml:space="preserve">זה </w:t>
      </w:r>
      <w:r w:rsidR="00BE67B4" w:rsidRPr="00DA0E61">
        <w:rPr>
          <w:rFonts w:asciiTheme="majorBidi" w:hAnsiTheme="majorBidi" w:cstheme="majorBidi"/>
          <w:sz w:val="24"/>
          <w:szCs w:val="24"/>
          <w:rtl/>
        </w:rPr>
        <w:t xml:space="preserve">התגלות כבוד ה' </w:t>
      </w:r>
      <w:r w:rsidR="008078FD" w:rsidRPr="00DA0E61">
        <w:rPr>
          <w:rFonts w:asciiTheme="majorBidi" w:hAnsiTheme="majorBidi" w:cstheme="majorBidi"/>
          <w:sz w:val="24"/>
          <w:szCs w:val="24"/>
          <w:rtl/>
        </w:rPr>
        <w:t xml:space="preserve">הגדולה </w:t>
      </w:r>
      <w:r w:rsidR="00551E49" w:rsidRPr="00DA0E61">
        <w:rPr>
          <w:rFonts w:asciiTheme="majorBidi" w:hAnsiTheme="majorBidi" w:cstheme="majorBidi"/>
          <w:sz w:val="24"/>
          <w:szCs w:val="24"/>
          <w:rtl/>
        </w:rPr>
        <w:t>זכו בני ישראל ל</w:t>
      </w:r>
      <w:r w:rsidR="008078FD" w:rsidRPr="00DA0E61">
        <w:rPr>
          <w:rFonts w:asciiTheme="majorBidi" w:hAnsiTheme="majorBidi" w:cstheme="majorBidi"/>
          <w:sz w:val="24"/>
          <w:szCs w:val="24"/>
          <w:rtl/>
        </w:rPr>
        <w:t xml:space="preserve">מעלת האמונה </w:t>
      </w:r>
      <w:r w:rsidR="007B5011" w:rsidRPr="00DA0E61">
        <w:rPr>
          <w:rFonts w:asciiTheme="majorBidi" w:hAnsiTheme="majorBidi" w:cstheme="majorBidi"/>
          <w:sz w:val="24"/>
          <w:szCs w:val="24"/>
          <w:rtl/>
        </w:rPr>
        <w:t>בה' כמו שהכתוב מעיד '</w:t>
      </w:r>
      <w:r w:rsidR="008078FD" w:rsidRPr="00DA0E61">
        <w:rPr>
          <w:rFonts w:asciiTheme="majorBidi" w:hAnsiTheme="majorBidi" w:cstheme="majorBidi"/>
          <w:sz w:val="24"/>
          <w:szCs w:val="24"/>
          <w:rtl/>
        </w:rPr>
        <w:t xml:space="preserve">ויאמינו בה' ובמשה עבדו'. </w:t>
      </w:r>
    </w:p>
    <w:p w14:paraId="7FCF3FEE" w14:textId="2F1A1E4D" w:rsidR="007B5011" w:rsidRPr="00DA0E61" w:rsidRDefault="007B5011" w:rsidP="00CF0D41">
      <w:pPr>
        <w:jc w:val="both"/>
        <w:rPr>
          <w:rFonts w:asciiTheme="majorBidi" w:hAnsiTheme="majorBidi" w:cstheme="majorBidi"/>
          <w:sz w:val="24"/>
          <w:szCs w:val="24"/>
          <w:rtl/>
        </w:rPr>
      </w:pPr>
      <w:r w:rsidRPr="00DA0E61">
        <w:rPr>
          <w:rFonts w:asciiTheme="majorBidi" w:hAnsiTheme="majorBidi" w:cstheme="majorBidi"/>
          <w:b/>
          <w:bCs/>
          <w:sz w:val="24"/>
          <w:szCs w:val="24"/>
          <w:rtl/>
        </w:rPr>
        <w:t>ברם</w:t>
      </w:r>
      <w:r w:rsidRPr="00DA0E61">
        <w:rPr>
          <w:rFonts w:asciiTheme="majorBidi" w:hAnsiTheme="majorBidi" w:cstheme="majorBidi"/>
          <w:sz w:val="24"/>
          <w:szCs w:val="24"/>
          <w:rtl/>
        </w:rPr>
        <w:t>, האמונה הזאת אינ</w:t>
      </w:r>
      <w:r w:rsidR="00C3195F" w:rsidRPr="00DA0E61">
        <w:rPr>
          <w:rFonts w:asciiTheme="majorBidi" w:hAnsiTheme="majorBidi" w:cstheme="majorBidi"/>
          <w:sz w:val="24"/>
          <w:szCs w:val="24"/>
          <w:rtl/>
        </w:rPr>
        <w:t>נ</w:t>
      </w:r>
      <w:r w:rsidRPr="00DA0E61">
        <w:rPr>
          <w:rFonts w:asciiTheme="majorBidi" w:hAnsiTheme="majorBidi" w:cstheme="majorBidi"/>
          <w:sz w:val="24"/>
          <w:szCs w:val="24"/>
          <w:rtl/>
        </w:rPr>
        <w:t>ה במעלה הנכונה</w:t>
      </w:r>
      <w:r w:rsidR="00E22F0C" w:rsidRPr="00DA0E61">
        <w:rPr>
          <w:rFonts w:asciiTheme="majorBidi" w:hAnsiTheme="majorBidi" w:cstheme="majorBidi"/>
          <w:sz w:val="24"/>
          <w:szCs w:val="24"/>
          <w:rtl/>
        </w:rPr>
        <w:t xml:space="preserve"> והראויה, כי היא בנויה על מה שראו </w:t>
      </w:r>
      <w:r w:rsidR="00C3195F" w:rsidRPr="00DA0E61">
        <w:rPr>
          <w:rFonts w:asciiTheme="majorBidi" w:hAnsiTheme="majorBidi" w:cstheme="majorBidi"/>
          <w:sz w:val="24"/>
          <w:szCs w:val="24"/>
          <w:rtl/>
        </w:rPr>
        <w:t xml:space="preserve">בני ישראל </w:t>
      </w:r>
      <w:r w:rsidR="00E22F0C" w:rsidRPr="00DA0E61">
        <w:rPr>
          <w:rFonts w:asciiTheme="majorBidi" w:hAnsiTheme="majorBidi" w:cstheme="majorBidi"/>
          <w:sz w:val="24"/>
          <w:szCs w:val="24"/>
          <w:rtl/>
        </w:rPr>
        <w:t xml:space="preserve">בעיניהם 'זה אלי' ומיוסדת על הנסים המפורסמים ושינוי הטבע הגלויים שנעשו עמהם, והתכלית היא שאמונת המאמין </w:t>
      </w:r>
      <w:r w:rsidR="009D2021" w:rsidRPr="00DA0E61">
        <w:rPr>
          <w:rFonts w:asciiTheme="majorBidi" w:hAnsiTheme="majorBidi" w:cstheme="majorBidi"/>
          <w:sz w:val="24"/>
          <w:szCs w:val="24"/>
          <w:rtl/>
        </w:rPr>
        <w:t>תהיה שו</w:t>
      </w:r>
      <w:r w:rsidR="00C3195F" w:rsidRPr="00DA0E61">
        <w:rPr>
          <w:rFonts w:asciiTheme="majorBidi" w:hAnsiTheme="majorBidi" w:cstheme="majorBidi"/>
          <w:sz w:val="24"/>
          <w:szCs w:val="24"/>
          <w:rtl/>
        </w:rPr>
        <w:t>ה</w:t>
      </w:r>
      <w:r w:rsidR="00E22F0C" w:rsidRPr="00DA0E61">
        <w:rPr>
          <w:rFonts w:asciiTheme="majorBidi" w:hAnsiTheme="majorBidi" w:cstheme="majorBidi"/>
          <w:sz w:val="24"/>
          <w:szCs w:val="24"/>
          <w:rtl/>
        </w:rPr>
        <w:t xml:space="preserve"> בשעה שהטבע עומד על מכונו כמו בזמן שמתגלה אפסיות הטבע</w:t>
      </w:r>
      <w:r w:rsidR="00C3195F" w:rsidRPr="00DA0E61">
        <w:rPr>
          <w:rFonts w:asciiTheme="majorBidi" w:hAnsiTheme="majorBidi" w:cstheme="majorBidi"/>
          <w:sz w:val="24"/>
          <w:szCs w:val="24"/>
          <w:rtl/>
        </w:rPr>
        <w:t xml:space="preserve">, </w:t>
      </w:r>
      <w:r w:rsidR="00E22F0C" w:rsidRPr="00DA0E61">
        <w:rPr>
          <w:rFonts w:asciiTheme="majorBidi" w:hAnsiTheme="majorBidi" w:cstheme="majorBidi"/>
          <w:sz w:val="24"/>
          <w:szCs w:val="24"/>
          <w:rtl/>
        </w:rPr>
        <w:t>ושלא יהא שום</w:t>
      </w:r>
      <w:r w:rsidR="00C3195F" w:rsidRPr="00DA0E61">
        <w:rPr>
          <w:rFonts w:asciiTheme="majorBidi" w:hAnsiTheme="majorBidi" w:cstheme="majorBidi"/>
          <w:sz w:val="24"/>
          <w:szCs w:val="24"/>
          <w:rtl/>
        </w:rPr>
        <w:t xml:space="preserve"> ניכר שום</w:t>
      </w:r>
      <w:r w:rsidR="00E22F0C" w:rsidRPr="00DA0E61">
        <w:rPr>
          <w:rFonts w:asciiTheme="majorBidi" w:hAnsiTheme="majorBidi" w:cstheme="majorBidi"/>
          <w:sz w:val="24"/>
          <w:szCs w:val="24"/>
          <w:rtl/>
        </w:rPr>
        <w:t xml:space="preserve"> חילוק </w:t>
      </w:r>
      <w:r w:rsidR="00C3195F" w:rsidRPr="00DA0E61">
        <w:rPr>
          <w:rFonts w:asciiTheme="majorBidi" w:hAnsiTheme="majorBidi" w:cstheme="majorBidi"/>
          <w:sz w:val="24"/>
          <w:szCs w:val="24"/>
          <w:rtl/>
        </w:rPr>
        <w:t xml:space="preserve">בשלימות האמונה </w:t>
      </w:r>
      <w:r w:rsidR="00E22F0C" w:rsidRPr="00DA0E61">
        <w:rPr>
          <w:rFonts w:asciiTheme="majorBidi" w:hAnsiTheme="majorBidi" w:cstheme="majorBidi"/>
          <w:sz w:val="24"/>
          <w:szCs w:val="24"/>
          <w:rtl/>
        </w:rPr>
        <w:t>בין אם רואה בעיניים 'זה אלי'</w:t>
      </w:r>
      <w:r w:rsidR="00C3195F" w:rsidRPr="00DA0E61">
        <w:rPr>
          <w:rFonts w:asciiTheme="majorBidi" w:hAnsiTheme="majorBidi" w:cstheme="majorBidi"/>
          <w:sz w:val="24"/>
          <w:szCs w:val="24"/>
          <w:rtl/>
        </w:rPr>
        <w:t xml:space="preserve"> לאם </w:t>
      </w:r>
      <w:r w:rsidR="00754E02" w:rsidRPr="00DA0E61">
        <w:rPr>
          <w:rFonts w:asciiTheme="majorBidi" w:hAnsiTheme="majorBidi" w:cstheme="majorBidi"/>
          <w:sz w:val="24"/>
          <w:szCs w:val="24"/>
          <w:rtl/>
        </w:rPr>
        <w:t xml:space="preserve">חשכות </w:t>
      </w:r>
      <w:r w:rsidR="00C3195F" w:rsidRPr="00DA0E61">
        <w:rPr>
          <w:rFonts w:asciiTheme="majorBidi" w:hAnsiTheme="majorBidi" w:cstheme="majorBidi"/>
          <w:sz w:val="24"/>
          <w:szCs w:val="24"/>
          <w:rtl/>
        </w:rPr>
        <w:t xml:space="preserve">הטבע מסתירה הראיה הישרה ומעלימה השגחת השי"ת. </w:t>
      </w:r>
      <w:r w:rsidR="00FB2332" w:rsidRPr="00DA0E61">
        <w:rPr>
          <w:rFonts w:asciiTheme="majorBidi" w:hAnsiTheme="majorBidi" w:cstheme="majorBidi"/>
          <w:sz w:val="24"/>
          <w:szCs w:val="24"/>
          <w:rtl/>
        </w:rPr>
        <w:t>והרי בלעדי שתהא האמונה תמימה ופשוטה אין לה שום קיום בעולם השקר בה אנו חיים</w:t>
      </w:r>
      <w:r w:rsidR="00754E02" w:rsidRPr="00DA0E61">
        <w:rPr>
          <w:rFonts w:asciiTheme="majorBidi" w:hAnsiTheme="majorBidi" w:cstheme="majorBidi"/>
          <w:sz w:val="24"/>
          <w:szCs w:val="24"/>
          <w:rtl/>
        </w:rPr>
        <w:t>,</w:t>
      </w:r>
      <w:r w:rsidR="00FB2332" w:rsidRPr="00DA0E61">
        <w:rPr>
          <w:rFonts w:asciiTheme="majorBidi" w:hAnsiTheme="majorBidi" w:cstheme="majorBidi"/>
          <w:sz w:val="24"/>
          <w:szCs w:val="24"/>
          <w:rtl/>
        </w:rPr>
        <w:t xml:space="preserve"> שהרי השגחת ה' בעולמינו הינה בהסתר פנים והעולם נראה כמונהג ומתקיים בדרך הטבע</w:t>
      </w:r>
      <w:r w:rsidR="00754E02" w:rsidRPr="00DA0E61">
        <w:rPr>
          <w:rFonts w:asciiTheme="majorBidi" w:hAnsiTheme="majorBidi" w:cstheme="majorBidi"/>
          <w:sz w:val="24"/>
          <w:szCs w:val="24"/>
          <w:rtl/>
        </w:rPr>
        <w:t xml:space="preserve"> ו'לאו בכל יום מתרחש ניסא',</w:t>
      </w:r>
      <w:r w:rsidR="00FB2332" w:rsidRPr="00DA0E61">
        <w:rPr>
          <w:rFonts w:asciiTheme="majorBidi" w:hAnsiTheme="majorBidi" w:cstheme="majorBidi"/>
          <w:sz w:val="24"/>
          <w:szCs w:val="24"/>
          <w:rtl/>
        </w:rPr>
        <w:t xml:space="preserve"> ולפעמים יש וההשגחה הינה בהסתרה שבתוך ההסתרה כאשר מתרגשים על האדם צרות קשות ומקרים רעים</w:t>
      </w:r>
      <w:r w:rsidR="00AC7A07" w:rsidRPr="00DA0E61">
        <w:rPr>
          <w:rFonts w:asciiTheme="majorBidi" w:hAnsiTheme="majorBidi" w:cstheme="majorBidi"/>
          <w:sz w:val="24"/>
          <w:szCs w:val="24"/>
          <w:rtl/>
        </w:rPr>
        <w:t xml:space="preserve">, ואילו אמונת האדם בנויה על </w:t>
      </w:r>
      <w:r w:rsidR="00AC7A07" w:rsidRPr="00DA0E61">
        <w:rPr>
          <w:rFonts w:asciiTheme="majorBidi" w:hAnsiTheme="majorBidi" w:cstheme="majorBidi"/>
          <w:sz w:val="24"/>
          <w:szCs w:val="24"/>
          <w:rtl/>
        </w:rPr>
        <w:lastRenderedPageBreak/>
        <w:t xml:space="preserve">ראיית העיניים, תתערער ותתבטל האמונה לגמרי ויפול האדם לרשת הכפירה חלילה, וברוב צער ויאוש  ידמה בנפשו כי 'עזב ה' ארץ' ח"ו. ומאידך, </w:t>
      </w:r>
      <w:r w:rsidR="00754E02" w:rsidRPr="00DA0E61">
        <w:rPr>
          <w:rFonts w:asciiTheme="majorBidi" w:hAnsiTheme="majorBidi" w:cstheme="majorBidi"/>
          <w:sz w:val="24"/>
          <w:szCs w:val="24"/>
          <w:rtl/>
        </w:rPr>
        <w:t>אם האמונה מושרשת ומוטבעת בליבו של אדם בלא שתצטרך בכלל לראיה והוכחה, לא יבהל ויתבלבל מכל הסתר והעלמה ואף בעת צרה ומצוקה לא תיפגם ות</w:t>
      </w:r>
      <w:r w:rsidR="001F4F40">
        <w:rPr>
          <w:rFonts w:asciiTheme="majorBidi" w:hAnsiTheme="majorBidi" w:cstheme="majorBidi" w:hint="cs"/>
          <w:sz w:val="24"/>
          <w:szCs w:val="24"/>
          <w:rtl/>
        </w:rPr>
        <w:t>ת</w:t>
      </w:r>
      <w:r w:rsidR="00754E02" w:rsidRPr="00DA0E61">
        <w:rPr>
          <w:rFonts w:asciiTheme="majorBidi" w:hAnsiTheme="majorBidi" w:cstheme="majorBidi"/>
          <w:sz w:val="24"/>
          <w:szCs w:val="24"/>
          <w:rtl/>
        </w:rPr>
        <w:t>רופף אמונתו בכהוא זה.</w:t>
      </w:r>
    </w:p>
    <w:p w14:paraId="4CD4874B" w14:textId="77777777" w:rsidR="002F5AB0" w:rsidRPr="00DA0E61" w:rsidRDefault="0065634B" w:rsidP="00F21FD8">
      <w:pPr>
        <w:jc w:val="both"/>
        <w:rPr>
          <w:rFonts w:asciiTheme="majorBidi" w:hAnsiTheme="majorBidi" w:cstheme="majorBidi"/>
          <w:sz w:val="24"/>
          <w:szCs w:val="24"/>
          <w:rtl/>
        </w:rPr>
      </w:pPr>
      <w:r w:rsidRPr="00DA0E61">
        <w:rPr>
          <w:rFonts w:asciiTheme="majorBidi" w:hAnsiTheme="majorBidi" w:cstheme="majorBidi"/>
          <w:b/>
          <w:bCs/>
          <w:sz w:val="24"/>
          <w:szCs w:val="24"/>
          <w:rtl/>
        </w:rPr>
        <w:t>ו</w:t>
      </w:r>
      <w:r w:rsidR="00DC38B7" w:rsidRPr="00DA0E61">
        <w:rPr>
          <w:rFonts w:asciiTheme="majorBidi" w:hAnsiTheme="majorBidi" w:cstheme="majorBidi"/>
          <w:b/>
          <w:bCs/>
          <w:sz w:val="24"/>
          <w:szCs w:val="24"/>
          <w:rtl/>
        </w:rPr>
        <w:t xml:space="preserve">כשיזכה </w:t>
      </w:r>
      <w:r w:rsidR="00B444FA" w:rsidRPr="00DA0E61">
        <w:rPr>
          <w:rFonts w:asciiTheme="majorBidi" w:hAnsiTheme="majorBidi" w:cstheme="majorBidi"/>
          <w:sz w:val="24"/>
          <w:szCs w:val="24"/>
          <w:rtl/>
        </w:rPr>
        <w:t xml:space="preserve">האדם </w:t>
      </w:r>
      <w:r w:rsidR="003B271D" w:rsidRPr="00DA0E61">
        <w:rPr>
          <w:rFonts w:asciiTheme="majorBidi" w:hAnsiTheme="majorBidi" w:cstheme="majorBidi"/>
          <w:sz w:val="24"/>
          <w:szCs w:val="24"/>
          <w:rtl/>
        </w:rPr>
        <w:t>לעמוד איתן כצור החלמיש</w:t>
      </w:r>
      <w:r w:rsidR="00DC38B7" w:rsidRPr="00DA0E61">
        <w:rPr>
          <w:rFonts w:asciiTheme="majorBidi" w:hAnsiTheme="majorBidi" w:cstheme="majorBidi"/>
          <w:sz w:val="24"/>
          <w:szCs w:val="24"/>
          <w:rtl/>
        </w:rPr>
        <w:t xml:space="preserve"> אף בעת צרה וקושי</w:t>
      </w:r>
      <w:r w:rsidR="003B271D" w:rsidRPr="00DA0E61">
        <w:rPr>
          <w:rFonts w:asciiTheme="majorBidi" w:hAnsiTheme="majorBidi" w:cstheme="majorBidi"/>
          <w:sz w:val="24"/>
          <w:szCs w:val="24"/>
          <w:rtl/>
        </w:rPr>
        <w:t xml:space="preserve"> להחזיק באמונה תמימה,</w:t>
      </w:r>
      <w:r w:rsidRPr="00DA0E61">
        <w:rPr>
          <w:rFonts w:asciiTheme="majorBidi" w:hAnsiTheme="majorBidi" w:cstheme="majorBidi"/>
          <w:sz w:val="24"/>
          <w:szCs w:val="24"/>
          <w:rtl/>
        </w:rPr>
        <w:t xml:space="preserve"> יקיים </w:t>
      </w:r>
      <w:r w:rsidR="00D8682E" w:rsidRPr="00DA0E61">
        <w:rPr>
          <w:rFonts w:asciiTheme="majorBidi" w:hAnsiTheme="majorBidi" w:cstheme="majorBidi"/>
          <w:sz w:val="24"/>
          <w:szCs w:val="24"/>
          <w:rtl/>
        </w:rPr>
        <w:t xml:space="preserve">בזה את </w:t>
      </w:r>
      <w:r w:rsidR="00DC38B7" w:rsidRPr="00DA0E61">
        <w:rPr>
          <w:rFonts w:asciiTheme="majorBidi" w:hAnsiTheme="majorBidi" w:cstheme="majorBidi"/>
          <w:sz w:val="24"/>
          <w:szCs w:val="24"/>
          <w:rtl/>
        </w:rPr>
        <w:t>תכלית הבריאה, ש</w:t>
      </w:r>
      <w:r w:rsidR="00E01022" w:rsidRPr="00DA0E61">
        <w:rPr>
          <w:rFonts w:asciiTheme="majorBidi" w:hAnsiTheme="majorBidi" w:cstheme="majorBidi"/>
          <w:sz w:val="24"/>
          <w:szCs w:val="24"/>
          <w:rtl/>
        </w:rPr>
        <w:t>כל מתכונת הבריאה מיוסדת</w:t>
      </w:r>
      <w:r w:rsidRPr="00DA0E61">
        <w:rPr>
          <w:rFonts w:asciiTheme="majorBidi" w:hAnsiTheme="majorBidi" w:cstheme="majorBidi"/>
          <w:sz w:val="24"/>
          <w:szCs w:val="24"/>
          <w:rtl/>
        </w:rPr>
        <w:t xml:space="preserve"> ובנויה</w:t>
      </w:r>
      <w:r w:rsidR="00B444FA" w:rsidRPr="00DA0E61">
        <w:rPr>
          <w:rFonts w:asciiTheme="majorBidi" w:hAnsiTheme="majorBidi" w:cstheme="majorBidi"/>
          <w:sz w:val="24"/>
          <w:szCs w:val="24"/>
          <w:rtl/>
        </w:rPr>
        <w:t xml:space="preserve"> באופן אשר השגחת השי"ת הינה </w:t>
      </w:r>
      <w:r w:rsidR="00CF0D41" w:rsidRPr="00DA0E61">
        <w:rPr>
          <w:rFonts w:asciiTheme="majorBidi" w:hAnsiTheme="majorBidi" w:cstheme="majorBidi"/>
          <w:sz w:val="24"/>
          <w:szCs w:val="24"/>
          <w:rtl/>
        </w:rPr>
        <w:t xml:space="preserve">בהסתר וה'חושך יכסה ארץ', ומציאות העולם עומדת ומכחשת השגחת הבורא, </w:t>
      </w:r>
      <w:r w:rsidR="002F5AB0" w:rsidRPr="00DA0E61">
        <w:rPr>
          <w:rFonts w:asciiTheme="majorBidi" w:hAnsiTheme="majorBidi" w:cstheme="majorBidi"/>
          <w:sz w:val="24"/>
          <w:szCs w:val="24"/>
          <w:rtl/>
        </w:rPr>
        <w:t>למען יתחז</w:t>
      </w:r>
      <w:r w:rsidR="001D073A" w:rsidRPr="00DA0E61">
        <w:rPr>
          <w:rFonts w:asciiTheme="majorBidi" w:hAnsiTheme="majorBidi" w:cstheme="majorBidi"/>
          <w:sz w:val="24"/>
          <w:szCs w:val="24"/>
          <w:rtl/>
        </w:rPr>
        <w:t xml:space="preserve">ק האדם </w:t>
      </w:r>
      <w:r w:rsidR="00CF0D41" w:rsidRPr="00DA0E61">
        <w:rPr>
          <w:rFonts w:asciiTheme="majorBidi" w:hAnsiTheme="majorBidi" w:cstheme="majorBidi"/>
          <w:sz w:val="24"/>
          <w:szCs w:val="24"/>
          <w:rtl/>
        </w:rPr>
        <w:t>וי</w:t>
      </w:r>
      <w:r w:rsidR="00D8682E" w:rsidRPr="00DA0E61">
        <w:rPr>
          <w:rFonts w:asciiTheme="majorBidi" w:hAnsiTheme="majorBidi" w:cstheme="majorBidi"/>
          <w:sz w:val="24"/>
          <w:szCs w:val="24"/>
          <w:rtl/>
        </w:rPr>
        <w:t xml:space="preserve">מליך </w:t>
      </w:r>
      <w:r w:rsidR="003B271D" w:rsidRPr="00DA0E61">
        <w:rPr>
          <w:rFonts w:asciiTheme="majorBidi" w:hAnsiTheme="majorBidi" w:cstheme="majorBidi"/>
          <w:sz w:val="24"/>
          <w:szCs w:val="24"/>
          <w:rtl/>
        </w:rPr>
        <w:t xml:space="preserve">את הבורא יתברך </w:t>
      </w:r>
      <w:r w:rsidR="001D073A" w:rsidRPr="00DA0E61">
        <w:rPr>
          <w:rFonts w:asciiTheme="majorBidi" w:hAnsiTheme="majorBidi" w:cstheme="majorBidi"/>
          <w:sz w:val="24"/>
          <w:szCs w:val="24"/>
          <w:rtl/>
        </w:rPr>
        <w:t>שמו</w:t>
      </w:r>
      <w:r w:rsidR="00CF0D41" w:rsidRPr="00DA0E61">
        <w:rPr>
          <w:rFonts w:asciiTheme="majorBidi" w:hAnsiTheme="majorBidi" w:cstheme="majorBidi"/>
          <w:sz w:val="24"/>
          <w:szCs w:val="24"/>
          <w:rtl/>
        </w:rPr>
        <w:t xml:space="preserve"> היכן שאין ניכר מלכותו, ויגלה ויאיר את אור האמונה  בעומק חשכות הטבע </w:t>
      </w:r>
      <w:r w:rsidR="001D073A" w:rsidRPr="00DA0E61">
        <w:rPr>
          <w:rFonts w:asciiTheme="majorBidi" w:hAnsiTheme="majorBidi" w:cstheme="majorBidi"/>
          <w:sz w:val="24"/>
          <w:szCs w:val="24"/>
          <w:rtl/>
        </w:rPr>
        <w:t>ו</w:t>
      </w:r>
      <w:r w:rsidR="002F5AB0" w:rsidRPr="00DA0E61">
        <w:rPr>
          <w:rFonts w:asciiTheme="majorBidi" w:hAnsiTheme="majorBidi" w:cstheme="majorBidi"/>
          <w:sz w:val="24"/>
          <w:szCs w:val="24"/>
          <w:rtl/>
        </w:rPr>
        <w:t>יתגדל ויתקדש שמיה רבא</w:t>
      </w:r>
      <w:r w:rsidR="00CF0D41" w:rsidRPr="00DA0E61">
        <w:rPr>
          <w:rFonts w:asciiTheme="majorBidi" w:hAnsiTheme="majorBidi" w:cstheme="majorBidi"/>
          <w:sz w:val="24"/>
          <w:szCs w:val="24"/>
          <w:rtl/>
        </w:rPr>
        <w:t xml:space="preserve"> בכל העולמות</w:t>
      </w:r>
      <w:r w:rsidR="002F5AB0" w:rsidRPr="00DA0E61">
        <w:rPr>
          <w:rFonts w:asciiTheme="majorBidi" w:hAnsiTheme="majorBidi" w:cstheme="majorBidi"/>
          <w:sz w:val="24"/>
          <w:szCs w:val="24"/>
          <w:rtl/>
        </w:rPr>
        <w:t>.</w:t>
      </w:r>
    </w:p>
    <w:p w14:paraId="10572F93" w14:textId="77777777" w:rsidR="00497187" w:rsidRPr="00DA0E61" w:rsidRDefault="001D073A" w:rsidP="005D36A3">
      <w:pPr>
        <w:jc w:val="both"/>
        <w:rPr>
          <w:rFonts w:asciiTheme="majorBidi" w:hAnsiTheme="majorBidi" w:cstheme="majorBidi"/>
          <w:b/>
          <w:bCs/>
          <w:sz w:val="24"/>
          <w:szCs w:val="24"/>
          <w:rtl/>
        </w:rPr>
      </w:pPr>
      <w:r w:rsidRPr="00DA0E61">
        <w:rPr>
          <w:rFonts w:asciiTheme="majorBidi" w:hAnsiTheme="majorBidi" w:cstheme="majorBidi"/>
          <w:b/>
          <w:bCs/>
          <w:sz w:val="24"/>
          <w:szCs w:val="24"/>
          <w:rtl/>
        </w:rPr>
        <w:t>אך</w:t>
      </w:r>
      <w:r w:rsidR="00D8682E" w:rsidRPr="00DA0E61">
        <w:rPr>
          <w:rFonts w:asciiTheme="majorBidi" w:hAnsiTheme="majorBidi" w:cstheme="majorBidi"/>
          <w:b/>
          <w:bCs/>
          <w:sz w:val="24"/>
          <w:szCs w:val="24"/>
          <w:rtl/>
        </w:rPr>
        <w:t>,</w:t>
      </w:r>
      <w:r w:rsidR="0065634B" w:rsidRPr="00DA0E61">
        <w:rPr>
          <w:rFonts w:asciiTheme="majorBidi" w:hAnsiTheme="majorBidi" w:cstheme="majorBidi"/>
          <w:b/>
          <w:bCs/>
          <w:sz w:val="24"/>
          <w:szCs w:val="24"/>
          <w:rtl/>
        </w:rPr>
        <w:t xml:space="preserve"> </w:t>
      </w:r>
      <w:r w:rsidR="002F5AB0" w:rsidRPr="00DA0E61">
        <w:rPr>
          <w:rFonts w:asciiTheme="majorBidi" w:hAnsiTheme="majorBidi" w:cstheme="majorBidi"/>
          <w:sz w:val="24"/>
          <w:szCs w:val="24"/>
          <w:rtl/>
        </w:rPr>
        <w:t>הנה כי כן</w:t>
      </w:r>
      <w:r w:rsidR="002F5AB0" w:rsidRPr="00DA0E61">
        <w:rPr>
          <w:rFonts w:asciiTheme="majorBidi" w:hAnsiTheme="majorBidi" w:cstheme="majorBidi"/>
          <w:b/>
          <w:bCs/>
          <w:sz w:val="24"/>
          <w:szCs w:val="24"/>
          <w:rtl/>
        </w:rPr>
        <w:t>,</w:t>
      </w:r>
      <w:r w:rsidR="002F5AB0" w:rsidRPr="00DA0E61">
        <w:rPr>
          <w:rFonts w:asciiTheme="majorBidi" w:hAnsiTheme="majorBidi" w:cstheme="majorBidi"/>
          <w:sz w:val="24"/>
          <w:szCs w:val="24"/>
          <w:rtl/>
        </w:rPr>
        <w:t xml:space="preserve"> יקשה </w:t>
      </w:r>
      <w:r w:rsidR="00CB0D20" w:rsidRPr="00DA0E61">
        <w:rPr>
          <w:rFonts w:asciiTheme="majorBidi" w:hAnsiTheme="majorBidi" w:cstheme="majorBidi"/>
          <w:sz w:val="24"/>
          <w:szCs w:val="24"/>
          <w:rtl/>
        </w:rPr>
        <w:t xml:space="preserve">להבין </w:t>
      </w:r>
      <w:r w:rsidR="00DC38B7" w:rsidRPr="00DA0E61">
        <w:rPr>
          <w:rFonts w:asciiTheme="majorBidi" w:hAnsiTheme="majorBidi" w:cstheme="majorBidi"/>
          <w:sz w:val="24"/>
          <w:szCs w:val="24"/>
          <w:rtl/>
        </w:rPr>
        <w:t xml:space="preserve">מה </w:t>
      </w:r>
      <w:r w:rsidR="00CF0D41" w:rsidRPr="00DA0E61">
        <w:rPr>
          <w:rFonts w:asciiTheme="majorBidi" w:hAnsiTheme="majorBidi" w:cstheme="majorBidi"/>
          <w:sz w:val="24"/>
          <w:szCs w:val="24"/>
          <w:rtl/>
        </w:rPr>
        <w:t xml:space="preserve">טעם ותכלית הניסים המפורסמים, כיון </w:t>
      </w:r>
      <w:r w:rsidR="00DC38B7" w:rsidRPr="00DA0E61">
        <w:rPr>
          <w:rFonts w:asciiTheme="majorBidi" w:hAnsiTheme="majorBidi" w:cstheme="majorBidi"/>
          <w:sz w:val="24"/>
          <w:szCs w:val="24"/>
          <w:rtl/>
        </w:rPr>
        <w:t>ש</w:t>
      </w:r>
      <w:r w:rsidR="00CF0D41" w:rsidRPr="00DA0E61">
        <w:rPr>
          <w:rFonts w:asciiTheme="majorBidi" w:hAnsiTheme="majorBidi" w:cstheme="majorBidi"/>
          <w:sz w:val="24"/>
          <w:szCs w:val="24"/>
          <w:rtl/>
        </w:rPr>
        <w:t>נתבאר ש</w:t>
      </w:r>
      <w:r w:rsidR="002F5AB0" w:rsidRPr="00DA0E61">
        <w:rPr>
          <w:rFonts w:asciiTheme="majorBidi" w:hAnsiTheme="majorBidi" w:cstheme="majorBidi"/>
          <w:sz w:val="24"/>
          <w:szCs w:val="24"/>
          <w:rtl/>
        </w:rPr>
        <w:t>האמונה הבאה בעקב</w:t>
      </w:r>
      <w:r w:rsidR="00CF0D41" w:rsidRPr="00DA0E61">
        <w:rPr>
          <w:rFonts w:asciiTheme="majorBidi" w:hAnsiTheme="majorBidi" w:cstheme="majorBidi"/>
          <w:sz w:val="24"/>
          <w:szCs w:val="24"/>
          <w:rtl/>
        </w:rPr>
        <w:t>ותיהם איננה האמונה הרצויה,</w:t>
      </w:r>
      <w:r w:rsidR="00A774BA" w:rsidRPr="00DA0E61">
        <w:rPr>
          <w:rFonts w:asciiTheme="majorBidi" w:hAnsiTheme="majorBidi" w:cstheme="majorBidi"/>
          <w:sz w:val="24"/>
          <w:szCs w:val="24"/>
          <w:rtl/>
        </w:rPr>
        <w:t xml:space="preserve"> </w:t>
      </w:r>
      <w:r w:rsidRPr="00DA0E61">
        <w:rPr>
          <w:rFonts w:asciiTheme="majorBidi" w:hAnsiTheme="majorBidi" w:cstheme="majorBidi"/>
          <w:sz w:val="24"/>
          <w:szCs w:val="24"/>
          <w:rtl/>
        </w:rPr>
        <w:t xml:space="preserve">אלא הענין, כי </w:t>
      </w:r>
      <w:r w:rsidR="009C165C" w:rsidRPr="00DA0E61">
        <w:rPr>
          <w:rFonts w:asciiTheme="majorBidi" w:hAnsiTheme="majorBidi" w:cstheme="majorBidi"/>
          <w:sz w:val="24"/>
          <w:szCs w:val="24"/>
          <w:rtl/>
        </w:rPr>
        <w:t xml:space="preserve">הנסים המפורסמים הם </w:t>
      </w:r>
      <w:r w:rsidRPr="00DA0E61">
        <w:rPr>
          <w:rFonts w:asciiTheme="majorBidi" w:hAnsiTheme="majorBidi" w:cstheme="majorBidi"/>
          <w:sz w:val="24"/>
          <w:szCs w:val="24"/>
          <w:rtl/>
        </w:rPr>
        <w:t>יסוד ושורש</w:t>
      </w:r>
      <w:r w:rsidR="009C165C" w:rsidRPr="00DA0E61">
        <w:rPr>
          <w:rFonts w:asciiTheme="majorBidi" w:hAnsiTheme="majorBidi" w:cstheme="majorBidi"/>
          <w:sz w:val="24"/>
          <w:szCs w:val="24"/>
          <w:rtl/>
        </w:rPr>
        <w:t xml:space="preserve"> לאמונה בהשגחה הנסתרת</w:t>
      </w:r>
      <w:r w:rsidR="00DC38B7"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ש</w:t>
      </w:r>
      <w:r w:rsidR="00A774BA" w:rsidRPr="00DA0E61">
        <w:rPr>
          <w:rFonts w:asciiTheme="majorBidi" w:hAnsiTheme="majorBidi" w:cstheme="majorBidi"/>
          <w:sz w:val="24"/>
          <w:szCs w:val="24"/>
          <w:rtl/>
        </w:rPr>
        <w:t>אחר שרואים את הטבע נכנע ומ</w:t>
      </w:r>
      <w:r w:rsidR="004962F1" w:rsidRPr="00DA0E61">
        <w:rPr>
          <w:rFonts w:asciiTheme="majorBidi" w:hAnsiTheme="majorBidi" w:cstheme="majorBidi"/>
          <w:sz w:val="24"/>
          <w:szCs w:val="24"/>
          <w:rtl/>
        </w:rPr>
        <w:t xml:space="preserve">שתנה מפני </w:t>
      </w:r>
      <w:r w:rsidR="00C450EE" w:rsidRPr="00DA0E61">
        <w:rPr>
          <w:rFonts w:asciiTheme="majorBidi" w:hAnsiTheme="majorBidi" w:cstheme="majorBidi"/>
          <w:sz w:val="24"/>
          <w:szCs w:val="24"/>
          <w:rtl/>
        </w:rPr>
        <w:t>השי"ת</w:t>
      </w:r>
      <w:r w:rsidR="00A774BA" w:rsidRPr="00DA0E61">
        <w:rPr>
          <w:rFonts w:asciiTheme="majorBidi" w:hAnsiTheme="majorBidi" w:cstheme="majorBidi"/>
          <w:sz w:val="24"/>
          <w:szCs w:val="24"/>
          <w:rtl/>
        </w:rPr>
        <w:t xml:space="preserve">, מבינים בקל </w:t>
      </w:r>
      <w:r w:rsidR="00CF0D41" w:rsidRPr="00DA0E61">
        <w:rPr>
          <w:rFonts w:asciiTheme="majorBidi" w:hAnsiTheme="majorBidi" w:cstheme="majorBidi"/>
          <w:sz w:val="24"/>
          <w:szCs w:val="24"/>
          <w:rtl/>
        </w:rPr>
        <w:t>אשר הטבע נשלט</w:t>
      </w:r>
      <w:r w:rsidRPr="00DA0E61">
        <w:rPr>
          <w:rFonts w:asciiTheme="majorBidi" w:hAnsiTheme="majorBidi" w:cstheme="majorBidi"/>
          <w:sz w:val="24"/>
          <w:szCs w:val="24"/>
          <w:rtl/>
        </w:rPr>
        <w:t xml:space="preserve"> </w:t>
      </w:r>
      <w:r w:rsidR="00A774BA" w:rsidRPr="00DA0E61">
        <w:rPr>
          <w:rFonts w:asciiTheme="majorBidi" w:hAnsiTheme="majorBidi" w:cstheme="majorBidi"/>
          <w:sz w:val="24"/>
          <w:szCs w:val="24"/>
          <w:rtl/>
        </w:rPr>
        <w:t>תמיד</w:t>
      </w:r>
      <w:r w:rsidR="004962F1" w:rsidRPr="00DA0E61">
        <w:rPr>
          <w:rFonts w:asciiTheme="majorBidi" w:hAnsiTheme="majorBidi" w:cstheme="majorBidi"/>
          <w:sz w:val="24"/>
          <w:szCs w:val="24"/>
          <w:rtl/>
        </w:rPr>
        <w:t xml:space="preserve"> תחת </w:t>
      </w:r>
      <w:r w:rsidR="00D7757E" w:rsidRPr="00DA0E61">
        <w:rPr>
          <w:rFonts w:asciiTheme="majorBidi" w:hAnsiTheme="majorBidi" w:cstheme="majorBidi"/>
          <w:sz w:val="24"/>
          <w:szCs w:val="24"/>
          <w:rtl/>
        </w:rPr>
        <w:t xml:space="preserve">הנהגת </w:t>
      </w:r>
      <w:r w:rsidR="00C450EE" w:rsidRPr="00DA0E61">
        <w:rPr>
          <w:rFonts w:asciiTheme="majorBidi" w:hAnsiTheme="majorBidi" w:cstheme="majorBidi"/>
          <w:sz w:val="24"/>
          <w:szCs w:val="24"/>
          <w:rtl/>
        </w:rPr>
        <w:t>השי"ת</w:t>
      </w:r>
      <w:r w:rsidR="0065634B" w:rsidRPr="00DA0E61">
        <w:rPr>
          <w:rFonts w:asciiTheme="majorBidi" w:hAnsiTheme="majorBidi" w:cstheme="majorBidi"/>
          <w:sz w:val="24"/>
          <w:szCs w:val="24"/>
          <w:rtl/>
        </w:rPr>
        <w:t>.</w:t>
      </w:r>
      <w:r w:rsidR="00A774BA" w:rsidRPr="00DA0E61">
        <w:rPr>
          <w:rFonts w:asciiTheme="majorBidi" w:hAnsiTheme="majorBidi" w:cstheme="majorBidi"/>
          <w:sz w:val="24"/>
          <w:szCs w:val="24"/>
          <w:rtl/>
        </w:rPr>
        <w:t xml:space="preserve"> </w:t>
      </w:r>
      <w:r w:rsidR="009C165C" w:rsidRPr="00DA0E61">
        <w:rPr>
          <w:rFonts w:asciiTheme="majorBidi" w:hAnsiTheme="majorBidi" w:cstheme="majorBidi"/>
          <w:sz w:val="24"/>
          <w:szCs w:val="24"/>
          <w:rtl/>
        </w:rPr>
        <w:t xml:space="preserve">ודברים אלו מבוארים </w:t>
      </w:r>
      <w:r w:rsidR="00844D55" w:rsidRPr="00DA0E61">
        <w:rPr>
          <w:rFonts w:asciiTheme="majorBidi" w:hAnsiTheme="majorBidi" w:cstheme="majorBidi"/>
          <w:sz w:val="24"/>
          <w:szCs w:val="24"/>
          <w:rtl/>
        </w:rPr>
        <w:t xml:space="preserve"> בדבריו היסודיים הידועים</w:t>
      </w:r>
      <w:r w:rsidR="009C165C" w:rsidRPr="00DA0E61">
        <w:rPr>
          <w:rFonts w:asciiTheme="majorBidi" w:hAnsiTheme="majorBidi" w:cstheme="majorBidi"/>
          <w:sz w:val="24"/>
          <w:szCs w:val="24"/>
          <w:rtl/>
        </w:rPr>
        <w:t xml:space="preserve"> </w:t>
      </w:r>
      <w:r w:rsidR="009766A2" w:rsidRPr="00DA0E61">
        <w:rPr>
          <w:rFonts w:asciiTheme="majorBidi" w:hAnsiTheme="majorBidi" w:cstheme="majorBidi"/>
          <w:sz w:val="24"/>
          <w:szCs w:val="24"/>
          <w:rtl/>
        </w:rPr>
        <w:t>של ה</w:t>
      </w:r>
      <w:r w:rsidR="009766A2" w:rsidRPr="00DA0E61">
        <w:rPr>
          <w:rFonts w:asciiTheme="majorBidi" w:hAnsiTheme="majorBidi" w:cstheme="majorBidi"/>
          <w:b/>
          <w:bCs/>
          <w:sz w:val="24"/>
          <w:szCs w:val="24"/>
          <w:rtl/>
        </w:rPr>
        <w:t>רמב"</w:t>
      </w:r>
      <w:r w:rsidR="00D7757E" w:rsidRPr="00DA0E61">
        <w:rPr>
          <w:rFonts w:asciiTheme="majorBidi" w:hAnsiTheme="majorBidi" w:cstheme="majorBidi"/>
          <w:b/>
          <w:bCs/>
          <w:sz w:val="24"/>
          <w:szCs w:val="24"/>
          <w:rtl/>
        </w:rPr>
        <w:t>ן</w:t>
      </w:r>
      <w:r w:rsidR="009C165C" w:rsidRPr="00DA0E61">
        <w:rPr>
          <w:rFonts w:asciiTheme="majorBidi" w:hAnsiTheme="majorBidi" w:cstheme="majorBidi"/>
          <w:b/>
          <w:bCs/>
          <w:sz w:val="24"/>
          <w:szCs w:val="24"/>
          <w:rtl/>
        </w:rPr>
        <w:t xml:space="preserve"> בפרשת בא</w:t>
      </w:r>
      <w:r w:rsidR="00DC38B7" w:rsidRPr="00DA0E61">
        <w:rPr>
          <w:rFonts w:asciiTheme="majorBidi" w:hAnsiTheme="majorBidi" w:cstheme="majorBidi"/>
          <w:sz w:val="24"/>
          <w:szCs w:val="24"/>
          <w:rtl/>
        </w:rPr>
        <w:t xml:space="preserve">: </w:t>
      </w:r>
      <w:r w:rsidR="00844D55" w:rsidRPr="00DA0E61">
        <w:rPr>
          <w:rFonts w:asciiTheme="majorBidi" w:hAnsiTheme="majorBidi" w:cstheme="majorBidi"/>
          <w:sz w:val="24"/>
          <w:szCs w:val="24"/>
          <w:rtl/>
        </w:rPr>
        <w:t>"</w:t>
      </w:r>
      <w:r w:rsidR="00D7757E" w:rsidRPr="00DA0E61">
        <w:rPr>
          <w:rFonts w:asciiTheme="majorBidi" w:hAnsiTheme="majorBidi" w:cstheme="majorBidi"/>
          <w:sz w:val="24"/>
          <w:szCs w:val="24"/>
          <w:rtl/>
        </w:rPr>
        <w:t>ומן הנסים הגדולים המפורסמים אדם מודה בנסים הנסתרים שהם יסוד התורה כלה, שאין לאדם חלק בתורת משה רבינו עד שנאמין בכל דברינו ומקרינו שכלם נסים אין בהם טבע ומנה</w:t>
      </w:r>
      <w:r w:rsidR="00DC38B7" w:rsidRPr="00DA0E61">
        <w:rPr>
          <w:rFonts w:asciiTheme="majorBidi" w:hAnsiTheme="majorBidi" w:cstheme="majorBidi"/>
          <w:sz w:val="24"/>
          <w:szCs w:val="24"/>
          <w:rtl/>
        </w:rPr>
        <w:t>גו של עולם, בין ברבים בין ביחיד</w:t>
      </w:r>
      <w:r w:rsidR="00844D55" w:rsidRPr="00DA0E61">
        <w:rPr>
          <w:rFonts w:asciiTheme="majorBidi" w:hAnsiTheme="majorBidi" w:cstheme="majorBidi"/>
          <w:sz w:val="24"/>
          <w:szCs w:val="24"/>
          <w:rtl/>
        </w:rPr>
        <w:t>"</w:t>
      </w:r>
      <w:r w:rsidR="00D7757E" w:rsidRPr="00DA0E61">
        <w:rPr>
          <w:rFonts w:asciiTheme="majorBidi" w:hAnsiTheme="majorBidi" w:cstheme="majorBidi"/>
          <w:sz w:val="24"/>
          <w:szCs w:val="24"/>
          <w:rtl/>
        </w:rPr>
        <w:t>.</w:t>
      </w:r>
      <w:r w:rsidR="00193CDD" w:rsidRPr="00DA0E61">
        <w:rPr>
          <w:rFonts w:asciiTheme="majorBidi" w:hAnsiTheme="majorBidi" w:cstheme="majorBidi"/>
          <w:sz w:val="24"/>
          <w:szCs w:val="24"/>
          <w:rtl/>
        </w:rPr>
        <w:t xml:space="preserve"> וזה</w:t>
      </w:r>
      <w:r w:rsidR="00844D55" w:rsidRPr="00DA0E61">
        <w:rPr>
          <w:rFonts w:asciiTheme="majorBidi" w:hAnsiTheme="majorBidi" w:cstheme="majorBidi"/>
          <w:sz w:val="24"/>
          <w:szCs w:val="24"/>
          <w:rtl/>
        </w:rPr>
        <w:t>ו</w:t>
      </w:r>
      <w:r w:rsidR="00193CDD" w:rsidRPr="00DA0E61">
        <w:rPr>
          <w:rFonts w:asciiTheme="majorBidi" w:hAnsiTheme="majorBidi" w:cstheme="majorBidi"/>
          <w:sz w:val="24"/>
          <w:szCs w:val="24"/>
          <w:rtl/>
        </w:rPr>
        <w:t xml:space="preserve"> מה שמפרש</w:t>
      </w:r>
      <w:r w:rsidR="00336510" w:rsidRPr="00DA0E61">
        <w:rPr>
          <w:rFonts w:asciiTheme="majorBidi" w:hAnsiTheme="majorBidi" w:cstheme="majorBidi"/>
          <w:sz w:val="24"/>
          <w:szCs w:val="24"/>
          <w:rtl/>
        </w:rPr>
        <w:t xml:space="preserve"> בליקוטי שושנה </w:t>
      </w:r>
      <w:r w:rsidR="005341C0">
        <w:rPr>
          <w:rFonts w:asciiTheme="majorBidi" w:hAnsiTheme="majorBidi" w:cstheme="majorBidi"/>
          <w:sz w:val="24"/>
          <w:szCs w:val="24"/>
          <w:rtl/>
        </w:rPr>
        <w:t xml:space="preserve">הפסוק </w:t>
      </w:r>
      <w:r w:rsidR="005341C0">
        <w:rPr>
          <w:rFonts w:asciiTheme="majorBidi" w:hAnsiTheme="majorBidi" w:cstheme="majorBidi" w:hint="cs"/>
          <w:sz w:val="24"/>
          <w:szCs w:val="24"/>
          <w:rtl/>
        </w:rPr>
        <w:t>'</w:t>
      </w:r>
      <w:r w:rsidR="005341C0">
        <w:rPr>
          <w:rFonts w:asciiTheme="majorBidi" w:hAnsiTheme="majorBidi" w:cstheme="majorBidi"/>
          <w:sz w:val="24"/>
          <w:szCs w:val="24"/>
          <w:rtl/>
        </w:rPr>
        <w:t>ובני ישראל הלכו ביבשה בתוך הים</w:t>
      </w:r>
      <w:r w:rsidR="005341C0">
        <w:rPr>
          <w:rFonts w:asciiTheme="majorBidi" w:hAnsiTheme="majorBidi" w:cstheme="majorBidi" w:hint="cs"/>
          <w:sz w:val="24"/>
          <w:szCs w:val="24"/>
          <w:rtl/>
        </w:rPr>
        <w:t>'</w:t>
      </w:r>
      <w:r w:rsidR="00193CDD" w:rsidRPr="00DA0E61">
        <w:rPr>
          <w:rFonts w:asciiTheme="majorBidi" w:hAnsiTheme="majorBidi" w:cstheme="majorBidi"/>
          <w:sz w:val="24"/>
          <w:szCs w:val="24"/>
          <w:rtl/>
        </w:rPr>
        <w:t xml:space="preserve"> שאחר</w:t>
      </w:r>
      <w:r w:rsidR="00844D55" w:rsidRPr="00DA0E61">
        <w:rPr>
          <w:rFonts w:asciiTheme="majorBidi" w:hAnsiTheme="majorBidi" w:cstheme="majorBidi"/>
          <w:sz w:val="24"/>
          <w:szCs w:val="24"/>
          <w:rtl/>
        </w:rPr>
        <w:t xml:space="preserve"> ש</w:t>
      </w:r>
      <w:r w:rsidR="00CF0D41" w:rsidRPr="00DA0E61">
        <w:rPr>
          <w:rFonts w:asciiTheme="majorBidi" w:hAnsiTheme="majorBidi" w:cstheme="majorBidi"/>
          <w:sz w:val="24"/>
          <w:szCs w:val="24"/>
          <w:rtl/>
        </w:rPr>
        <w:t>ב</w:t>
      </w:r>
      <w:r w:rsidR="00844D55" w:rsidRPr="00DA0E61">
        <w:rPr>
          <w:rFonts w:asciiTheme="majorBidi" w:hAnsiTheme="majorBidi" w:cstheme="majorBidi"/>
          <w:sz w:val="24"/>
          <w:szCs w:val="24"/>
          <w:rtl/>
        </w:rPr>
        <w:t xml:space="preserve">קריעת ים סוף </w:t>
      </w:r>
      <w:r w:rsidR="00193CDD" w:rsidRPr="00DA0E61">
        <w:rPr>
          <w:rFonts w:asciiTheme="majorBidi" w:hAnsiTheme="majorBidi" w:cstheme="majorBidi"/>
          <w:sz w:val="24"/>
          <w:szCs w:val="24"/>
          <w:rtl/>
        </w:rPr>
        <w:t xml:space="preserve">ראו </w:t>
      </w:r>
      <w:r w:rsidR="00CF0D41" w:rsidRPr="00DA0E61">
        <w:rPr>
          <w:rFonts w:asciiTheme="majorBidi" w:hAnsiTheme="majorBidi" w:cstheme="majorBidi"/>
          <w:sz w:val="24"/>
          <w:szCs w:val="24"/>
          <w:rtl/>
        </w:rPr>
        <w:t xml:space="preserve">בני ישראל את </w:t>
      </w:r>
      <w:r w:rsidR="00193CDD" w:rsidRPr="00DA0E61">
        <w:rPr>
          <w:rFonts w:asciiTheme="majorBidi" w:hAnsiTheme="majorBidi" w:cstheme="majorBidi"/>
          <w:sz w:val="24"/>
          <w:szCs w:val="24"/>
          <w:rtl/>
        </w:rPr>
        <w:t>השגחת ה' בגלוי</w:t>
      </w:r>
      <w:r w:rsidR="00844D55" w:rsidRPr="00DA0E61">
        <w:rPr>
          <w:rFonts w:asciiTheme="majorBidi" w:hAnsiTheme="majorBidi" w:cstheme="majorBidi"/>
          <w:sz w:val="24"/>
          <w:szCs w:val="24"/>
          <w:rtl/>
        </w:rPr>
        <w:t>,</w:t>
      </w:r>
      <w:r w:rsidR="00CF0D41" w:rsidRPr="00DA0E61">
        <w:rPr>
          <w:rFonts w:asciiTheme="majorBidi" w:hAnsiTheme="majorBidi" w:cstheme="majorBidi"/>
          <w:sz w:val="24"/>
          <w:szCs w:val="24"/>
          <w:rtl/>
        </w:rPr>
        <w:t xml:space="preserve"> השיגו את האמונה הראויה</w:t>
      </w:r>
      <w:r w:rsidR="00193CDD" w:rsidRPr="00DA0E61">
        <w:rPr>
          <w:rFonts w:asciiTheme="majorBidi" w:hAnsiTheme="majorBidi" w:cstheme="majorBidi"/>
          <w:sz w:val="24"/>
          <w:szCs w:val="24"/>
          <w:rtl/>
        </w:rPr>
        <w:t xml:space="preserve"> להאמין בה' בכל מצב </w:t>
      </w:r>
      <w:r w:rsidR="00844D55" w:rsidRPr="00DA0E61">
        <w:rPr>
          <w:rFonts w:asciiTheme="majorBidi" w:hAnsiTheme="majorBidi" w:cstheme="majorBidi"/>
          <w:sz w:val="24"/>
          <w:szCs w:val="24"/>
          <w:rtl/>
        </w:rPr>
        <w:t>ו</w:t>
      </w:r>
      <w:r w:rsidR="00193CDD" w:rsidRPr="00DA0E61">
        <w:rPr>
          <w:rFonts w:asciiTheme="majorBidi" w:hAnsiTheme="majorBidi" w:cstheme="majorBidi"/>
          <w:sz w:val="24"/>
          <w:szCs w:val="24"/>
          <w:rtl/>
        </w:rPr>
        <w:t>אף בזמני הס</w:t>
      </w:r>
      <w:r w:rsidR="00CF0D41" w:rsidRPr="00DA0E61">
        <w:rPr>
          <w:rFonts w:asciiTheme="majorBidi" w:hAnsiTheme="majorBidi" w:cstheme="majorBidi"/>
          <w:sz w:val="24"/>
          <w:szCs w:val="24"/>
          <w:rtl/>
        </w:rPr>
        <w:t>תר פנים '</w:t>
      </w:r>
      <w:r w:rsidR="00193CDD" w:rsidRPr="00DA0E61">
        <w:rPr>
          <w:rFonts w:asciiTheme="majorBidi" w:hAnsiTheme="majorBidi" w:cstheme="majorBidi"/>
          <w:sz w:val="24"/>
          <w:szCs w:val="24"/>
          <w:rtl/>
        </w:rPr>
        <w:t>שגם ביבשה הלכו בזה הרוממות אל כמו שהיה בים'</w:t>
      </w:r>
      <w:r w:rsidR="00CF0D41" w:rsidRPr="00DA0E61">
        <w:rPr>
          <w:rFonts w:asciiTheme="majorBidi" w:hAnsiTheme="majorBidi" w:cstheme="majorBidi"/>
          <w:sz w:val="24"/>
          <w:szCs w:val="24"/>
          <w:rtl/>
        </w:rPr>
        <w:t xml:space="preserve"> כלשון הליקוטי שושנה</w:t>
      </w:r>
      <w:r w:rsidR="005D36A3" w:rsidRPr="00DA0E61">
        <w:rPr>
          <w:rStyle w:val="a5"/>
          <w:rFonts w:asciiTheme="majorBidi" w:hAnsiTheme="majorBidi" w:cstheme="majorBidi"/>
          <w:sz w:val="24"/>
          <w:szCs w:val="24"/>
          <w:rtl/>
        </w:rPr>
        <w:footnoteReference w:id="1"/>
      </w:r>
      <w:r w:rsidR="00193CDD" w:rsidRPr="00DA0E61">
        <w:rPr>
          <w:rFonts w:asciiTheme="majorBidi" w:hAnsiTheme="majorBidi" w:cstheme="majorBidi"/>
          <w:sz w:val="24"/>
          <w:szCs w:val="24"/>
          <w:rtl/>
        </w:rPr>
        <w:t xml:space="preserve">. </w:t>
      </w:r>
    </w:p>
    <w:p w14:paraId="7BC8E062" w14:textId="77777777" w:rsidR="00497187" w:rsidRPr="00DA0E61" w:rsidRDefault="00497187" w:rsidP="00497187">
      <w:pPr>
        <w:jc w:val="center"/>
        <w:rPr>
          <w:rFonts w:asciiTheme="majorBidi" w:hAnsiTheme="majorBidi" w:cstheme="majorBidi"/>
          <w:b/>
          <w:bCs/>
          <w:sz w:val="24"/>
          <w:szCs w:val="24"/>
          <w:rtl/>
        </w:rPr>
      </w:pPr>
      <w:r w:rsidRPr="00DA0E61">
        <w:rPr>
          <w:rFonts w:asciiTheme="majorBidi" w:hAnsiTheme="majorBidi" w:cstheme="majorBidi"/>
          <w:b/>
          <w:bCs/>
          <w:sz w:val="24"/>
          <w:szCs w:val="24"/>
          <w:rtl/>
        </w:rPr>
        <w:t>החידוש</w:t>
      </w:r>
      <w:r w:rsidR="009766A2" w:rsidRPr="00DA0E61">
        <w:rPr>
          <w:rFonts w:asciiTheme="majorBidi" w:hAnsiTheme="majorBidi" w:cstheme="majorBidi"/>
          <w:b/>
          <w:bCs/>
          <w:sz w:val="24"/>
          <w:szCs w:val="24"/>
          <w:rtl/>
        </w:rPr>
        <w:t xml:space="preserve"> היותר גדול בהשגחת הבורא הוא שמ</w:t>
      </w:r>
      <w:r w:rsidRPr="00DA0E61">
        <w:rPr>
          <w:rFonts w:asciiTheme="majorBidi" w:hAnsiTheme="majorBidi" w:cstheme="majorBidi"/>
          <w:b/>
          <w:bCs/>
          <w:sz w:val="24"/>
          <w:szCs w:val="24"/>
          <w:rtl/>
        </w:rPr>
        <w:t>טיב לברואיו בלי שינוי מסדר העולם</w:t>
      </w:r>
    </w:p>
    <w:p w14:paraId="64550277" w14:textId="77777777" w:rsidR="001422E3" w:rsidRPr="00DA0E61" w:rsidRDefault="00A774BA" w:rsidP="00AC3A9B">
      <w:pPr>
        <w:jc w:val="both"/>
        <w:rPr>
          <w:rFonts w:asciiTheme="majorBidi" w:hAnsiTheme="majorBidi" w:cstheme="majorBidi"/>
          <w:sz w:val="24"/>
          <w:szCs w:val="24"/>
          <w:rtl/>
        </w:rPr>
      </w:pPr>
      <w:r w:rsidRPr="00DA0E61">
        <w:rPr>
          <w:rFonts w:asciiTheme="majorBidi" w:hAnsiTheme="majorBidi" w:cstheme="majorBidi"/>
          <w:b/>
          <w:bCs/>
          <w:sz w:val="24"/>
          <w:szCs w:val="24"/>
          <w:rtl/>
        </w:rPr>
        <w:t xml:space="preserve">בחתם סופר </w:t>
      </w:r>
      <w:r w:rsidR="00F21FD8" w:rsidRPr="00DA0E61">
        <w:rPr>
          <w:rFonts w:asciiTheme="majorBidi" w:hAnsiTheme="majorBidi" w:cstheme="majorBidi"/>
          <w:rtl/>
        </w:rPr>
        <w:t xml:space="preserve">(דרוש לשבת הגדול תק"ע) </w:t>
      </w:r>
      <w:r w:rsidRPr="00DA0E61">
        <w:rPr>
          <w:rFonts w:asciiTheme="majorBidi" w:hAnsiTheme="majorBidi" w:cstheme="majorBidi"/>
          <w:sz w:val="24"/>
          <w:szCs w:val="24"/>
          <w:rtl/>
        </w:rPr>
        <w:t>מבאר עוד,</w:t>
      </w:r>
      <w:r w:rsidR="007412B9" w:rsidRPr="00DA0E61">
        <w:rPr>
          <w:rFonts w:asciiTheme="majorBidi" w:hAnsiTheme="majorBidi" w:cstheme="majorBidi"/>
          <w:sz w:val="24"/>
          <w:szCs w:val="24"/>
          <w:rtl/>
        </w:rPr>
        <w:t xml:space="preserve"> </w:t>
      </w:r>
      <w:r w:rsidR="00AC3A9B" w:rsidRPr="00DA0E61">
        <w:rPr>
          <w:rFonts w:asciiTheme="majorBidi" w:hAnsiTheme="majorBidi" w:cstheme="majorBidi"/>
          <w:sz w:val="24"/>
          <w:szCs w:val="24"/>
          <w:rtl/>
        </w:rPr>
        <w:t xml:space="preserve">כי </w:t>
      </w:r>
      <w:r w:rsidRPr="00DA0E61">
        <w:rPr>
          <w:rFonts w:asciiTheme="majorBidi" w:hAnsiTheme="majorBidi" w:cstheme="majorBidi"/>
          <w:sz w:val="24"/>
          <w:szCs w:val="24"/>
          <w:rtl/>
        </w:rPr>
        <w:t xml:space="preserve">אחר שבא האדם לאמונה שלימה </w:t>
      </w:r>
      <w:r w:rsidR="00AC3A9B" w:rsidRPr="00DA0E61">
        <w:rPr>
          <w:rFonts w:asciiTheme="majorBidi" w:hAnsiTheme="majorBidi" w:cstheme="majorBidi"/>
          <w:sz w:val="24"/>
          <w:szCs w:val="24"/>
          <w:rtl/>
        </w:rPr>
        <w:t>לה</w:t>
      </w:r>
      <w:r w:rsidRPr="00DA0E61">
        <w:rPr>
          <w:rFonts w:asciiTheme="majorBidi" w:hAnsiTheme="majorBidi" w:cstheme="majorBidi"/>
          <w:sz w:val="24"/>
          <w:szCs w:val="24"/>
          <w:rtl/>
        </w:rPr>
        <w:t xml:space="preserve">אמין באמת </w:t>
      </w:r>
      <w:r w:rsidR="00AC3A9B" w:rsidRPr="00DA0E61">
        <w:rPr>
          <w:rFonts w:asciiTheme="majorBidi" w:hAnsiTheme="majorBidi" w:cstheme="majorBidi"/>
          <w:sz w:val="24"/>
          <w:szCs w:val="24"/>
          <w:rtl/>
        </w:rPr>
        <w:t>אשר השגחתו יתברך בכל</w:t>
      </w:r>
      <w:r w:rsidR="00DC38B7" w:rsidRPr="00DA0E61">
        <w:rPr>
          <w:rFonts w:asciiTheme="majorBidi" w:hAnsiTheme="majorBidi" w:cstheme="majorBidi"/>
          <w:sz w:val="24"/>
          <w:szCs w:val="24"/>
          <w:rtl/>
        </w:rPr>
        <w:t>,</w:t>
      </w:r>
      <w:r w:rsidR="00AC3A9B" w:rsidRPr="00DA0E61">
        <w:rPr>
          <w:rFonts w:asciiTheme="majorBidi" w:hAnsiTheme="majorBidi" w:cstheme="majorBidi"/>
          <w:sz w:val="24"/>
          <w:szCs w:val="24"/>
          <w:rtl/>
        </w:rPr>
        <w:t xml:space="preserve"> וכי הוא עשה ועושה ויעשה לכל המעשים, אזי </w:t>
      </w:r>
      <w:r w:rsidR="00C51F4C" w:rsidRPr="00DA0E61">
        <w:rPr>
          <w:rFonts w:asciiTheme="majorBidi" w:hAnsiTheme="majorBidi" w:cstheme="majorBidi"/>
          <w:sz w:val="24"/>
          <w:szCs w:val="24"/>
          <w:rtl/>
        </w:rPr>
        <w:t>בה</w:t>
      </w:r>
      <w:r w:rsidR="002224EE" w:rsidRPr="00DA0E61">
        <w:rPr>
          <w:rFonts w:asciiTheme="majorBidi" w:hAnsiTheme="majorBidi" w:cstheme="majorBidi"/>
          <w:sz w:val="24"/>
          <w:szCs w:val="24"/>
          <w:rtl/>
        </w:rPr>
        <w:t>תבוננות נכונה</w:t>
      </w:r>
      <w:r w:rsidR="00AC3A9B" w:rsidRPr="00DA0E61">
        <w:rPr>
          <w:rFonts w:asciiTheme="majorBidi" w:hAnsiTheme="majorBidi" w:cstheme="majorBidi"/>
          <w:sz w:val="24"/>
          <w:szCs w:val="24"/>
          <w:rtl/>
        </w:rPr>
        <w:t xml:space="preserve"> ורחבה אפשר לבוא</w:t>
      </w:r>
      <w:r w:rsidR="002224EE" w:rsidRPr="00DA0E61">
        <w:rPr>
          <w:rFonts w:asciiTheme="majorBidi" w:hAnsiTheme="majorBidi" w:cstheme="majorBidi"/>
          <w:sz w:val="24"/>
          <w:szCs w:val="24"/>
          <w:rtl/>
        </w:rPr>
        <w:t xml:space="preserve"> לאמונה עמוקה יותר דו</w:t>
      </w:r>
      <w:r w:rsidR="00C51F4C" w:rsidRPr="00DA0E61">
        <w:rPr>
          <w:rFonts w:asciiTheme="majorBidi" w:hAnsiTheme="majorBidi" w:cstheme="majorBidi"/>
          <w:sz w:val="24"/>
          <w:szCs w:val="24"/>
          <w:rtl/>
        </w:rPr>
        <w:t>קא מתוך הנהג</w:t>
      </w:r>
      <w:r w:rsidR="00AC3A9B" w:rsidRPr="00DA0E61">
        <w:rPr>
          <w:rFonts w:asciiTheme="majorBidi" w:hAnsiTheme="majorBidi" w:cstheme="majorBidi"/>
          <w:sz w:val="24"/>
          <w:szCs w:val="24"/>
          <w:rtl/>
        </w:rPr>
        <w:t xml:space="preserve">ת הטבע הפשוט, </w:t>
      </w:r>
      <w:r w:rsidR="00844D55" w:rsidRPr="00DA0E61">
        <w:rPr>
          <w:rFonts w:asciiTheme="majorBidi" w:hAnsiTheme="majorBidi" w:cstheme="majorBidi"/>
          <w:sz w:val="24"/>
          <w:szCs w:val="24"/>
          <w:rtl/>
        </w:rPr>
        <w:t>ב</w:t>
      </w:r>
      <w:r w:rsidR="002224EE" w:rsidRPr="00DA0E61">
        <w:rPr>
          <w:rFonts w:asciiTheme="majorBidi" w:hAnsiTheme="majorBidi" w:cstheme="majorBidi"/>
          <w:sz w:val="24"/>
          <w:szCs w:val="24"/>
          <w:rtl/>
        </w:rPr>
        <w:t xml:space="preserve">רוב </w:t>
      </w:r>
      <w:r w:rsidR="00DC38B7" w:rsidRPr="00DA0E61">
        <w:rPr>
          <w:rFonts w:asciiTheme="majorBidi" w:hAnsiTheme="majorBidi" w:cstheme="majorBidi"/>
          <w:sz w:val="24"/>
          <w:szCs w:val="24"/>
          <w:rtl/>
        </w:rPr>
        <w:t>התפעלות</w:t>
      </w:r>
      <w:r w:rsidR="00AC3A9B" w:rsidRPr="00DA0E61">
        <w:rPr>
          <w:rFonts w:asciiTheme="majorBidi" w:hAnsiTheme="majorBidi" w:cstheme="majorBidi"/>
          <w:sz w:val="24"/>
          <w:szCs w:val="24"/>
          <w:rtl/>
        </w:rPr>
        <w:t xml:space="preserve"> והתרגשות</w:t>
      </w:r>
      <w:r w:rsidR="002224EE" w:rsidRPr="00DA0E61">
        <w:rPr>
          <w:rFonts w:asciiTheme="majorBidi" w:hAnsiTheme="majorBidi" w:cstheme="majorBidi"/>
          <w:sz w:val="24"/>
          <w:szCs w:val="24"/>
          <w:rtl/>
        </w:rPr>
        <w:t xml:space="preserve"> מה'ניס</w:t>
      </w:r>
      <w:r w:rsidR="009766A2" w:rsidRPr="00DA0E61">
        <w:rPr>
          <w:rFonts w:asciiTheme="majorBidi" w:hAnsiTheme="majorBidi" w:cstheme="majorBidi"/>
          <w:sz w:val="24"/>
          <w:szCs w:val="24"/>
          <w:rtl/>
        </w:rPr>
        <w:t>י</w:t>
      </w:r>
      <w:r w:rsidR="002224EE" w:rsidRPr="00DA0E61">
        <w:rPr>
          <w:rFonts w:asciiTheme="majorBidi" w:hAnsiTheme="majorBidi" w:cstheme="majorBidi"/>
          <w:sz w:val="24"/>
          <w:szCs w:val="24"/>
          <w:rtl/>
        </w:rPr>
        <w:t xml:space="preserve">ך שבכל יום עמנו' </w:t>
      </w:r>
      <w:r w:rsidR="00DC38B7" w:rsidRPr="00DA0E61">
        <w:rPr>
          <w:rFonts w:asciiTheme="majorBidi" w:hAnsiTheme="majorBidi" w:cstheme="majorBidi"/>
          <w:sz w:val="24"/>
          <w:szCs w:val="24"/>
          <w:rtl/>
        </w:rPr>
        <w:t>ה</w:t>
      </w:r>
      <w:r w:rsidR="00C51F4C" w:rsidRPr="00DA0E61">
        <w:rPr>
          <w:rFonts w:asciiTheme="majorBidi" w:hAnsiTheme="majorBidi" w:cstheme="majorBidi"/>
          <w:sz w:val="24"/>
          <w:szCs w:val="24"/>
          <w:rtl/>
        </w:rPr>
        <w:t>באים בסדר העולם</w:t>
      </w:r>
      <w:r w:rsidR="00AC3A9B" w:rsidRPr="00DA0E61">
        <w:rPr>
          <w:rFonts w:asciiTheme="majorBidi" w:hAnsiTheme="majorBidi" w:cstheme="majorBidi"/>
          <w:sz w:val="24"/>
          <w:szCs w:val="24"/>
          <w:rtl/>
        </w:rPr>
        <w:t xml:space="preserve"> הפשוט</w:t>
      </w:r>
      <w:r w:rsidR="00C51F4C" w:rsidRPr="00DA0E61">
        <w:rPr>
          <w:rFonts w:asciiTheme="majorBidi" w:hAnsiTheme="majorBidi" w:cstheme="majorBidi"/>
          <w:sz w:val="24"/>
          <w:szCs w:val="24"/>
          <w:rtl/>
        </w:rPr>
        <w:t xml:space="preserve"> </w:t>
      </w:r>
      <w:r w:rsidR="00AC3A9B" w:rsidRPr="00DA0E61">
        <w:rPr>
          <w:rFonts w:asciiTheme="majorBidi" w:hAnsiTheme="majorBidi" w:cstheme="majorBidi"/>
          <w:sz w:val="24"/>
          <w:szCs w:val="24"/>
          <w:rtl/>
        </w:rPr>
        <w:t>ו</w:t>
      </w:r>
      <w:r w:rsidR="00C51F4C" w:rsidRPr="00DA0E61">
        <w:rPr>
          <w:rFonts w:asciiTheme="majorBidi" w:hAnsiTheme="majorBidi" w:cstheme="majorBidi"/>
          <w:sz w:val="24"/>
          <w:szCs w:val="24"/>
          <w:rtl/>
        </w:rPr>
        <w:t xml:space="preserve">הרגיל. וזו לשונו הזהב: </w:t>
      </w:r>
      <w:r w:rsidR="00B81393" w:rsidRPr="00DA0E61">
        <w:rPr>
          <w:rFonts w:asciiTheme="majorBidi" w:hAnsiTheme="majorBidi" w:cstheme="majorBidi"/>
          <w:sz w:val="24"/>
          <w:szCs w:val="24"/>
          <w:rtl/>
        </w:rPr>
        <w:t>"</w:t>
      </w:r>
      <w:r w:rsidR="007412B9" w:rsidRPr="00DA0E61">
        <w:rPr>
          <w:rFonts w:asciiTheme="majorBidi" w:hAnsiTheme="majorBidi" w:cstheme="majorBidi"/>
          <w:sz w:val="24"/>
          <w:szCs w:val="24"/>
          <w:rtl/>
        </w:rPr>
        <w:t>אבל הנלע"ד כי אין בעל נס מכיר בניסו הנסתרים, שהם עקרי הניסים הנעשים לנו בכל דור ודור, מיום היותינו ע"פ האדמה שאנו מתנהגים עם ניסים נסתרים, כי אין פלא כלל בקריעת ים סוף ומכת מצרים ומי שאמר לשמן וידליק יאמר לחומץ וידליק, אבל להנהיג הכל על סדר מערכת השמים בלי שום שינוי יוצא מגדרו של עולם, ולסבב סיבות להטיב לנו כאשר אנו רואים בעינינו, ואלו פינו מלא שירה כים וכו' אין די באר להודות ולהלל להשי"ת על</w:t>
      </w:r>
      <w:r w:rsidR="002224EE" w:rsidRPr="00DA0E61">
        <w:rPr>
          <w:rFonts w:asciiTheme="majorBidi" w:hAnsiTheme="majorBidi" w:cstheme="majorBidi"/>
          <w:sz w:val="24"/>
          <w:szCs w:val="24"/>
          <w:rtl/>
        </w:rPr>
        <w:t xml:space="preserve"> כל הטוב, והם יותר מניסי מצרים"</w:t>
      </w:r>
      <w:r w:rsidR="00AC3A9B" w:rsidRPr="00DA0E61">
        <w:rPr>
          <w:rFonts w:asciiTheme="majorBidi" w:hAnsiTheme="majorBidi" w:cstheme="majorBidi"/>
          <w:sz w:val="24"/>
          <w:szCs w:val="24"/>
          <w:rtl/>
        </w:rPr>
        <w:t xml:space="preserve"> עכ"ד</w:t>
      </w:r>
      <w:r w:rsidR="00C35C72" w:rsidRPr="00DA0E61">
        <w:rPr>
          <w:rFonts w:asciiTheme="majorBidi" w:hAnsiTheme="majorBidi" w:cstheme="majorBidi"/>
          <w:sz w:val="24"/>
          <w:szCs w:val="24"/>
          <w:rtl/>
        </w:rPr>
        <w:t xml:space="preserve">. והיינו, אשר בהתבוננות </w:t>
      </w:r>
      <w:r w:rsidR="00AC3A9B" w:rsidRPr="00DA0E61">
        <w:rPr>
          <w:rFonts w:asciiTheme="majorBidi" w:hAnsiTheme="majorBidi" w:cstheme="majorBidi"/>
          <w:sz w:val="24"/>
          <w:szCs w:val="24"/>
          <w:rtl/>
        </w:rPr>
        <w:t xml:space="preserve">נכונה רואה האדם טובות עצומות וניסים גדולים שנעשו עמו </w:t>
      </w:r>
      <w:r w:rsidR="00844D55" w:rsidRPr="00DA0E61">
        <w:rPr>
          <w:rFonts w:asciiTheme="majorBidi" w:hAnsiTheme="majorBidi" w:cstheme="majorBidi"/>
          <w:sz w:val="24"/>
          <w:szCs w:val="24"/>
          <w:rtl/>
        </w:rPr>
        <w:t>אשר אילולא</w:t>
      </w:r>
      <w:r w:rsidR="009766A2" w:rsidRPr="00DA0E61">
        <w:rPr>
          <w:rFonts w:asciiTheme="majorBidi" w:hAnsiTheme="majorBidi" w:cstheme="majorBidi"/>
          <w:sz w:val="24"/>
          <w:szCs w:val="24"/>
          <w:rtl/>
        </w:rPr>
        <w:t xml:space="preserve"> אירעו</w:t>
      </w:r>
      <w:r w:rsidR="00CF0D41" w:rsidRPr="00DA0E61">
        <w:rPr>
          <w:rFonts w:asciiTheme="majorBidi" w:hAnsiTheme="majorBidi" w:cstheme="majorBidi"/>
          <w:sz w:val="24"/>
          <w:szCs w:val="24"/>
          <w:rtl/>
        </w:rPr>
        <w:t xml:space="preserve"> לא היה לו קיום כלל</w:t>
      </w:r>
      <w:r w:rsidR="004C0877" w:rsidRPr="00DA0E61">
        <w:rPr>
          <w:rFonts w:asciiTheme="majorBidi" w:hAnsiTheme="majorBidi" w:cstheme="majorBidi"/>
          <w:sz w:val="24"/>
          <w:szCs w:val="24"/>
          <w:rtl/>
        </w:rPr>
        <w:t>, והחידוש ה</w:t>
      </w:r>
      <w:r w:rsidR="00844D55" w:rsidRPr="00DA0E61">
        <w:rPr>
          <w:rFonts w:asciiTheme="majorBidi" w:hAnsiTheme="majorBidi" w:cstheme="majorBidi"/>
          <w:sz w:val="24"/>
          <w:szCs w:val="24"/>
          <w:rtl/>
        </w:rPr>
        <w:t xml:space="preserve">יותר גדול </w:t>
      </w:r>
      <w:r w:rsidR="004C0877" w:rsidRPr="00DA0E61">
        <w:rPr>
          <w:rFonts w:asciiTheme="majorBidi" w:hAnsiTheme="majorBidi" w:cstheme="majorBidi"/>
          <w:sz w:val="24"/>
          <w:szCs w:val="24"/>
          <w:rtl/>
        </w:rPr>
        <w:t>הוא באופן אשר נעשו 'בלי שום שינוי יוצא מגדרו של עולם'</w:t>
      </w:r>
      <w:r w:rsidR="00C35C72" w:rsidRPr="00DA0E61">
        <w:rPr>
          <w:rFonts w:asciiTheme="majorBidi" w:hAnsiTheme="majorBidi" w:cstheme="majorBidi"/>
          <w:sz w:val="24"/>
          <w:szCs w:val="24"/>
          <w:rtl/>
        </w:rPr>
        <w:t>. ובראיה נכונה זו</w:t>
      </w:r>
      <w:r w:rsidR="004C0877" w:rsidRPr="00DA0E61">
        <w:rPr>
          <w:rFonts w:asciiTheme="majorBidi" w:hAnsiTheme="majorBidi" w:cstheme="majorBidi"/>
          <w:sz w:val="24"/>
          <w:szCs w:val="24"/>
          <w:rtl/>
        </w:rPr>
        <w:t xml:space="preserve"> יגיע</w:t>
      </w:r>
      <w:r w:rsidR="00C35C72" w:rsidRPr="00DA0E61">
        <w:rPr>
          <w:rFonts w:asciiTheme="majorBidi" w:hAnsiTheme="majorBidi" w:cstheme="majorBidi"/>
          <w:sz w:val="24"/>
          <w:szCs w:val="24"/>
          <w:rtl/>
        </w:rPr>
        <w:t xml:space="preserve"> האדם להרגיש בכל ליבו ונפשו כי '</w:t>
      </w:r>
      <w:r w:rsidR="004C0877" w:rsidRPr="00DA0E61">
        <w:rPr>
          <w:rFonts w:asciiTheme="majorBidi" w:hAnsiTheme="majorBidi" w:cstheme="majorBidi"/>
          <w:sz w:val="24"/>
          <w:szCs w:val="24"/>
          <w:rtl/>
        </w:rPr>
        <w:t>אין די באר להודות להשי"ת על כל הטוב</w:t>
      </w:r>
      <w:r w:rsidR="00C35C72" w:rsidRPr="00DA0E61">
        <w:rPr>
          <w:rFonts w:asciiTheme="majorBidi" w:hAnsiTheme="majorBidi" w:cstheme="majorBidi"/>
          <w:sz w:val="24"/>
          <w:szCs w:val="24"/>
          <w:rtl/>
        </w:rPr>
        <w:t>'</w:t>
      </w:r>
      <w:r w:rsidR="004C0877" w:rsidRPr="00DA0E61">
        <w:rPr>
          <w:rFonts w:asciiTheme="majorBidi" w:hAnsiTheme="majorBidi" w:cstheme="majorBidi"/>
          <w:sz w:val="24"/>
          <w:szCs w:val="24"/>
          <w:rtl/>
        </w:rPr>
        <w:t>.</w:t>
      </w:r>
    </w:p>
    <w:p w14:paraId="2C4C7A9B" w14:textId="77777777" w:rsidR="007412B9" w:rsidRPr="00DA0E61" w:rsidRDefault="001422E3" w:rsidP="001422E3">
      <w:pPr>
        <w:jc w:val="center"/>
        <w:rPr>
          <w:rFonts w:asciiTheme="majorBidi" w:hAnsiTheme="majorBidi" w:cstheme="majorBidi"/>
          <w:b/>
          <w:bCs/>
          <w:sz w:val="24"/>
          <w:szCs w:val="24"/>
          <w:rtl/>
        </w:rPr>
      </w:pPr>
      <w:r w:rsidRPr="00DA0E61">
        <w:rPr>
          <w:rFonts w:asciiTheme="majorBidi" w:hAnsiTheme="majorBidi" w:cstheme="majorBidi"/>
          <w:b/>
          <w:bCs/>
          <w:sz w:val="24"/>
          <w:szCs w:val="24"/>
          <w:rtl/>
        </w:rPr>
        <w:t xml:space="preserve">מטבע של אש –  ללמד כי </w:t>
      </w:r>
      <w:r w:rsidR="00C02BC1" w:rsidRPr="00DA0E61">
        <w:rPr>
          <w:rFonts w:asciiTheme="majorBidi" w:hAnsiTheme="majorBidi" w:cstheme="majorBidi"/>
          <w:b/>
          <w:bCs/>
          <w:sz w:val="24"/>
          <w:szCs w:val="24"/>
          <w:rtl/>
        </w:rPr>
        <w:t>העשירות והעניות אינם תלוים בטבע</w:t>
      </w:r>
    </w:p>
    <w:p w14:paraId="0D084AF4" w14:textId="77777777" w:rsidR="00414383" w:rsidRPr="00DA0E61" w:rsidRDefault="00B81393" w:rsidP="00F15F70">
      <w:pPr>
        <w:jc w:val="both"/>
        <w:rPr>
          <w:rFonts w:asciiTheme="majorBidi" w:hAnsiTheme="majorBidi" w:cstheme="majorBidi"/>
          <w:sz w:val="24"/>
          <w:szCs w:val="24"/>
          <w:rtl/>
        </w:rPr>
      </w:pPr>
      <w:r w:rsidRPr="00DA0E61">
        <w:rPr>
          <w:rFonts w:asciiTheme="majorBidi" w:hAnsiTheme="majorBidi" w:cstheme="majorBidi"/>
          <w:b/>
          <w:bCs/>
          <w:sz w:val="24"/>
          <w:szCs w:val="24"/>
          <w:rtl/>
        </w:rPr>
        <w:t xml:space="preserve">לאור </w:t>
      </w:r>
      <w:r w:rsidR="006B2E1C" w:rsidRPr="00DA0E61">
        <w:rPr>
          <w:rFonts w:asciiTheme="majorBidi" w:hAnsiTheme="majorBidi" w:cstheme="majorBidi"/>
          <w:sz w:val="24"/>
          <w:szCs w:val="24"/>
          <w:rtl/>
        </w:rPr>
        <w:t>דברים</w:t>
      </w:r>
      <w:r w:rsidR="00A764C8" w:rsidRPr="00DA0E61">
        <w:rPr>
          <w:rFonts w:asciiTheme="majorBidi" w:hAnsiTheme="majorBidi" w:cstheme="majorBidi"/>
          <w:sz w:val="24"/>
          <w:szCs w:val="24"/>
          <w:rtl/>
        </w:rPr>
        <w:t xml:space="preserve"> </w:t>
      </w:r>
      <w:r w:rsidR="00CC1831" w:rsidRPr="00DA0E61">
        <w:rPr>
          <w:rFonts w:asciiTheme="majorBidi" w:hAnsiTheme="majorBidi" w:cstheme="majorBidi"/>
          <w:sz w:val="24"/>
          <w:szCs w:val="24"/>
          <w:rtl/>
        </w:rPr>
        <w:t>א</w:t>
      </w:r>
      <w:r w:rsidR="009766A2" w:rsidRPr="00DA0E61">
        <w:rPr>
          <w:rFonts w:asciiTheme="majorBidi" w:hAnsiTheme="majorBidi" w:cstheme="majorBidi"/>
          <w:sz w:val="24"/>
          <w:szCs w:val="24"/>
          <w:rtl/>
        </w:rPr>
        <w:t>לו</w:t>
      </w:r>
      <w:r w:rsidR="006B2E1C" w:rsidRPr="00DA0E61">
        <w:rPr>
          <w:rFonts w:asciiTheme="majorBidi" w:hAnsiTheme="majorBidi" w:cstheme="majorBidi"/>
          <w:sz w:val="24"/>
          <w:szCs w:val="24"/>
          <w:rtl/>
        </w:rPr>
        <w:t xml:space="preserve"> נבוא לבאר פרשת מחצית השקל</w:t>
      </w:r>
      <w:r w:rsidR="00D46F25" w:rsidRPr="00DA0E61">
        <w:rPr>
          <w:rFonts w:asciiTheme="majorBidi" w:hAnsiTheme="majorBidi" w:cstheme="majorBidi"/>
          <w:sz w:val="24"/>
          <w:szCs w:val="24"/>
          <w:rtl/>
        </w:rPr>
        <w:t>.</w:t>
      </w:r>
      <w:r w:rsidR="009766A2" w:rsidRPr="00DA0E61">
        <w:rPr>
          <w:rFonts w:asciiTheme="majorBidi" w:hAnsiTheme="majorBidi" w:cstheme="majorBidi"/>
          <w:sz w:val="24"/>
          <w:szCs w:val="24"/>
          <w:rtl/>
        </w:rPr>
        <w:t xml:space="preserve"> </w:t>
      </w:r>
      <w:r w:rsidR="00DC38B7" w:rsidRPr="00DA0E61">
        <w:rPr>
          <w:rFonts w:asciiTheme="majorBidi" w:hAnsiTheme="majorBidi" w:cstheme="majorBidi"/>
          <w:sz w:val="24"/>
          <w:szCs w:val="24"/>
          <w:rtl/>
        </w:rPr>
        <w:t>כי</w:t>
      </w:r>
      <w:r w:rsidR="002224EE" w:rsidRPr="00DA0E61">
        <w:rPr>
          <w:rFonts w:asciiTheme="majorBidi" w:hAnsiTheme="majorBidi" w:cstheme="majorBidi"/>
          <w:sz w:val="24"/>
          <w:szCs w:val="24"/>
          <w:rtl/>
        </w:rPr>
        <w:t xml:space="preserve"> הנה בא בזה צי</w:t>
      </w:r>
      <w:r w:rsidR="001C5D42" w:rsidRPr="00DA0E61">
        <w:rPr>
          <w:rFonts w:asciiTheme="majorBidi" w:hAnsiTheme="majorBidi" w:cstheme="majorBidi"/>
          <w:sz w:val="24"/>
          <w:szCs w:val="24"/>
          <w:rtl/>
        </w:rPr>
        <w:t>ו</w:t>
      </w:r>
      <w:r w:rsidR="009766A2" w:rsidRPr="00DA0E61">
        <w:rPr>
          <w:rFonts w:asciiTheme="majorBidi" w:hAnsiTheme="majorBidi" w:cstheme="majorBidi"/>
          <w:sz w:val="24"/>
          <w:szCs w:val="24"/>
          <w:rtl/>
        </w:rPr>
        <w:t>ו</w:t>
      </w:r>
      <w:r w:rsidR="001C5D42" w:rsidRPr="00DA0E61">
        <w:rPr>
          <w:rFonts w:asciiTheme="majorBidi" w:hAnsiTheme="majorBidi" w:cstheme="majorBidi"/>
          <w:sz w:val="24"/>
          <w:szCs w:val="24"/>
          <w:rtl/>
        </w:rPr>
        <w:t>י</w:t>
      </w:r>
      <w:r w:rsidR="00A764C8" w:rsidRPr="00DA0E61">
        <w:rPr>
          <w:rFonts w:asciiTheme="majorBidi" w:hAnsiTheme="majorBidi" w:cstheme="majorBidi"/>
          <w:sz w:val="24"/>
          <w:szCs w:val="24"/>
          <w:rtl/>
        </w:rPr>
        <w:t xml:space="preserve"> מיוחד</w:t>
      </w:r>
      <w:r w:rsidR="00CC76E1" w:rsidRPr="00DA0E61">
        <w:rPr>
          <w:rFonts w:asciiTheme="majorBidi" w:hAnsiTheme="majorBidi" w:cstheme="majorBidi"/>
          <w:sz w:val="24"/>
          <w:szCs w:val="24"/>
          <w:rtl/>
        </w:rPr>
        <w:t xml:space="preserve"> </w:t>
      </w:r>
      <w:r w:rsidR="005341C0">
        <w:rPr>
          <w:rFonts w:asciiTheme="majorBidi" w:hAnsiTheme="majorBidi" w:cstheme="majorBidi" w:hint="cs"/>
          <w:sz w:val="24"/>
          <w:szCs w:val="24"/>
          <w:rtl/>
        </w:rPr>
        <w:t>'</w:t>
      </w:r>
      <w:r w:rsidR="00CC76E1" w:rsidRPr="00DA0E61">
        <w:rPr>
          <w:rFonts w:asciiTheme="majorBidi" w:hAnsiTheme="majorBidi" w:cstheme="majorBidi"/>
          <w:sz w:val="24"/>
          <w:szCs w:val="24"/>
          <w:rtl/>
        </w:rPr>
        <w:t>העשיר לא ירבה והדל לא ימעיט</w:t>
      </w:r>
      <w:r w:rsidR="004C0877" w:rsidRPr="00DA0E61">
        <w:rPr>
          <w:rFonts w:asciiTheme="majorBidi" w:hAnsiTheme="majorBidi" w:cstheme="majorBidi"/>
          <w:sz w:val="24"/>
          <w:szCs w:val="24"/>
          <w:rtl/>
        </w:rPr>
        <w:t xml:space="preserve"> ממחצית השקל</w:t>
      </w:r>
      <w:r w:rsidR="005341C0">
        <w:rPr>
          <w:rFonts w:asciiTheme="majorBidi" w:hAnsiTheme="majorBidi" w:cstheme="majorBidi" w:hint="cs"/>
          <w:sz w:val="24"/>
          <w:szCs w:val="24"/>
          <w:rtl/>
        </w:rPr>
        <w:t>'</w:t>
      </w:r>
      <w:r w:rsidR="00844D55" w:rsidRPr="00DA0E61">
        <w:rPr>
          <w:rFonts w:asciiTheme="majorBidi" w:hAnsiTheme="majorBidi" w:cstheme="majorBidi"/>
          <w:sz w:val="24"/>
          <w:szCs w:val="24"/>
          <w:rtl/>
        </w:rPr>
        <w:t>,</w:t>
      </w:r>
      <w:r w:rsidR="004C0877" w:rsidRPr="00DA0E61">
        <w:rPr>
          <w:rFonts w:asciiTheme="majorBidi" w:hAnsiTheme="majorBidi" w:cstheme="majorBidi"/>
          <w:sz w:val="24"/>
          <w:szCs w:val="24"/>
          <w:rtl/>
        </w:rPr>
        <w:t xml:space="preserve"> ו</w:t>
      </w:r>
      <w:r w:rsidR="00A764C8" w:rsidRPr="00DA0E61">
        <w:rPr>
          <w:rFonts w:asciiTheme="majorBidi" w:hAnsiTheme="majorBidi" w:cstheme="majorBidi"/>
          <w:sz w:val="24"/>
          <w:szCs w:val="24"/>
          <w:rtl/>
        </w:rPr>
        <w:t>ביאור הענין</w:t>
      </w:r>
      <w:r w:rsidR="00DC38B7" w:rsidRPr="00DA0E61">
        <w:rPr>
          <w:rFonts w:asciiTheme="majorBidi" w:hAnsiTheme="majorBidi" w:cstheme="majorBidi"/>
          <w:sz w:val="24"/>
          <w:szCs w:val="24"/>
          <w:rtl/>
        </w:rPr>
        <w:t xml:space="preserve">, </w:t>
      </w:r>
      <w:r w:rsidR="00A764C8" w:rsidRPr="00DA0E61">
        <w:rPr>
          <w:rFonts w:asciiTheme="majorBidi" w:hAnsiTheme="majorBidi" w:cstheme="majorBidi"/>
          <w:sz w:val="24"/>
          <w:szCs w:val="24"/>
          <w:rtl/>
        </w:rPr>
        <w:t>ש</w:t>
      </w:r>
      <w:r w:rsidR="001C5D42" w:rsidRPr="00DA0E61">
        <w:rPr>
          <w:rFonts w:asciiTheme="majorBidi" w:hAnsiTheme="majorBidi" w:cstheme="majorBidi"/>
          <w:sz w:val="24"/>
          <w:szCs w:val="24"/>
          <w:rtl/>
        </w:rPr>
        <w:t xml:space="preserve">הנה  </w:t>
      </w:r>
      <w:r w:rsidR="002224EE" w:rsidRPr="00DA0E61">
        <w:rPr>
          <w:rFonts w:asciiTheme="majorBidi" w:hAnsiTheme="majorBidi" w:cstheme="majorBidi"/>
          <w:sz w:val="24"/>
          <w:szCs w:val="24"/>
          <w:rtl/>
        </w:rPr>
        <w:t>העשיר יכול לומר בגאו</w:t>
      </w:r>
      <w:r w:rsidR="009766A2" w:rsidRPr="00DA0E61">
        <w:rPr>
          <w:rFonts w:asciiTheme="majorBidi" w:hAnsiTheme="majorBidi" w:cstheme="majorBidi"/>
          <w:sz w:val="24"/>
          <w:szCs w:val="24"/>
          <w:rtl/>
        </w:rPr>
        <w:t>ו</w:t>
      </w:r>
      <w:r w:rsidR="002224EE" w:rsidRPr="00DA0E61">
        <w:rPr>
          <w:rFonts w:asciiTheme="majorBidi" w:hAnsiTheme="majorBidi" w:cstheme="majorBidi"/>
          <w:sz w:val="24"/>
          <w:szCs w:val="24"/>
          <w:rtl/>
        </w:rPr>
        <w:t xml:space="preserve">תו </w:t>
      </w:r>
      <w:r w:rsidR="004A3FF6" w:rsidRPr="00DA0E61">
        <w:rPr>
          <w:rFonts w:asciiTheme="majorBidi" w:hAnsiTheme="majorBidi" w:cstheme="majorBidi"/>
          <w:sz w:val="24"/>
          <w:szCs w:val="24"/>
          <w:rtl/>
        </w:rPr>
        <w:t>ש</w:t>
      </w:r>
      <w:r w:rsidR="006B2E1C" w:rsidRPr="00DA0E61">
        <w:rPr>
          <w:rFonts w:asciiTheme="majorBidi" w:hAnsiTheme="majorBidi" w:cstheme="majorBidi"/>
          <w:sz w:val="24"/>
          <w:szCs w:val="24"/>
          <w:rtl/>
        </w:rPr>
        <w:t>אינו לפי כבודו לתת מטבע קטנה של מחצית השקל</w:t>
      </w:r>
      <w:r w:rsidR="002224EE" w:rsidRPr="00DA0E61">
        <w:rPr>
          <w:rFonts w:asciiTheme="majorBidi" w:hAnsiTheme="majorBidi" w:cstheme="majorBidi"/>
          <w:sz w:val="24"/>
          <w:szCs w:val="24"/>
          <w:rtl/>
        </w:rPr>
        <w:t>,</w:t>
      </w:r>
      <w:r w:rsidR="006B2E1C" w:rsidRPr="00DA0E61">
        <w:rPr>
          <w:rFonts w:asciiTheme="majorBidi" w:hAnsiTheme="majorBidi" w:cstheme="majorBidi"/>
          <w:sz w:val="24"/>
          <w:szCs w:val="24"/>
          <w:rtl/>
        </w:rPr>
        <w:t xml:space="preserve"> ויבוא לתת תרומה גדולה למען ידעו </w:t>
      </w:r>
      <w:r w:rsidR="009348B4" w:rsidRPr="00DA0E61">
        <w:rPr>
          <w:rFonts w:asciiTheme="majorBidi" w:hAnsiTheme="majorBidi" w:cstheme="majorBidi"/>
          <w:sz w:val="24"/>
          <w:szCs w:val="24"/>
          <w:rtl/>
        </w:rPr>
        <w:t xml:space="preserve">כולם </w:t>
      </w:r>
      <w:r w:rsidR="006B2E1C" w:rsidRPr="00DA0E61">
        <w:rPr>
          <w:rFonts w:asciiTheme="majorBidi" w:hAnsiTheme="majorBidi" w:cstheme="majorBidi"/>
          <w:sz w:val="24"/>
          <w:szCs w:val="24"/>
          <w:rtl/>
        </w:rPr>
        <w:t>ויראו את כבוד ע</w:t>
      </w:r>
      <w:r w:rsidR="00CC1831" w:rsidRPr="00DA0E61">
        <w:rPr>
          <w:rFonts w:asciiTheme="majorBidi" w:hAnsiTheme="majorBidi" w:cstheme="majorBidi"/>
          <w:sz w:val="24"/>
          <w:szCs w:val="24"/>
          <w:rtl/>
        </w:rPr>
        <w:t>ו</w:t>
      </w:r>
      <w:r w:rsidR="006B2E1C" w:rsidRPr="00DA0E61">
        <w:rPr>
          <w:rFonts w:asciiTheme="majorBidi" w:hAnsiTheme="majorBidi" w:cstheme="majorBidi"/>
          <w:sz w:val="24"/>
          <w:szCs w:val="24"/>
          <w:rtl/>
        </w:rPr>
        <w:t>שרו ו</w:t>
      </w:r>
      <w:r w:rsidR="00CC1831" w:rsidRPr="00DA0E61">
        <w:rPr>
          <w:rFonts w:asciiTheme="majorBidi" w:hAnsiTheme="majorBidi" w:cstheme="majorBidi"/>
          <w:sz w:val="24"/>
          <w:szCs w:val="24"/>
          <w:rtl/>
        </w:rPr>
        <w:t xml:space="preserve">רוב </w:t>
      </w:r>
      <w:r w:rsidR="006B2E1C" w:rsidRPr="00DA0E61">
        <w:rPr>
          <w:rFonts w:asciiTheme="majorBidi" w:hAnsiTheme="majorBidi" w:cstheme="majorBidi"/>
          <w:sz w:val="24"/>
          <w:szCs w:val="24"/>
          <w:rtl/>
        </w:rPr>
        <w:t>נדבת ליבו</w:t>
      </w:r>
      <w:r w:rsidR="00CC76E1" w:rsidRPr="00DA0E61">
        <w:rPr>
          <w:rFonts w:asciiTheme="majorBidi" w:hAnsiTheme="majorBidi" w:cstheme="majorBidi"/>
          <w:sz w:val="24"/>
          <w:szCs w:val="24"/>
          <w:rtl/>
        </w:rPr>
        <w:t>,</w:t>
      </w:r>
      <w:r w:rsidR="006B2E1C" w:rsidRPr="00DA0E61">
        <w:rPr>
          <w:rFonts w:asciiTheme="majorBidi" w:hAnsiTheme="majorBidi" w:cstheme="majorBidi"/>
          <w:sz w:val="24"/>
          <w:szCs w:val="24"/>
          <w:rtl/>
        </w:rPr>
        <w:t xml:space="preserve"> </w:t>
      </w:r>
      <w:r w:rsidR="00CC76E1" w:rsidRPr="00DA0E61">
        <w:rPr>
          <w:rFonts w:asciiTheme="majorBidi" w:hAnsiTheme="majorBidi" w:cstheme="majorBidi"/>
          <w:sz w:val="24"/>
          <w:szCs w:val="24"/>
          <w:rtl/>
        </w:rPr>
        <w:t>ו</w:t>
      </w:r>
      <w:r w:rsidR="006B2E1C" w:rsidRPr="00DA0E61">
        <w:rPr>
          <w:rFonts w:asciiTheme="majorBidi" w:hAnsiTheme="majorBidi" w:cstheme="majorBidi"/>
          <w:sz w:val="24"/>
          <w:szCs w:val="24"/>
          <w:rtl/>
        </w:rPr>
        <w:t xml:space="preserve">מאידך </w:t>
      </w:r>
      <w:r w:rsidR="00CC76E1" w:rsidRPr="00DA0E61">
        <w:rPr>
          <w:rFonts w:asciiTheme="majorBidi" w:hAnsiTheme="majorBidi" w:cstheme="majorBidi"/>
          <w:sz w:val="24"/>
          <w:szCs w:val="24"/>
          <w:rtl/>
        </w:rPr>
        <w:t>יכול העני לה</w:t>
      </w:r>
      <w:r w:rsidR="009348B4" w:rsidRPr="00DA0E61">
        <w:rPr>
          <w:rFonts w:asciiTheme="majorBidi" w:hAnsiTheme="majorBidi" w:cstheme="majorBidi"/>
          <w:sz w:val="24"/>
          <w:szCs w:val="24"/>
          <w:rtl/>
        </w:rPr>
        <w:t xml:space="preserve">תמרמר בקרבו על שבמצבו המר קשה לו </w:t>
      </w:r>
      <w:r w:rsidR="009348B4" w:rsidRPr="00DA0E61">
        <w:rPr>
          <w:rFonts w:asciiTheme="majorBidi" w:hAnsiTheme="majorBidi" w:cstheme="majorBidi"/>
          <w:sz w:val="24"/>
          <w:szCs w:val="24"/>
          <w:rtl/>
        </w:rPr>
        <w:lastRenderedPageBreak/>
        <w:t>להרים תרומת ה'</w:t>
      </w:r>
      <w:r w:rsidR="00C35C72" w:rsidRPr="00DA0E61">
        <w:rPr>
          <w:rFonts w:asciiTheme="majorBidi" w:hAnsiTheme="majorBidi" w:cstheme="majorBidi"/>
          <w:sz w:val="24"/>
          <w:szCs w:val="24"/>
          <w:rtl/>
        </w:rPr>
        <w:t>,</w:t>
      </w:r>
      <w:r w:rsidR="002224EE" w:rsidRPr="00DA0E61">
        <w:rPr>
          <w:rFonts w:asciiTheme="majorBidi" w:hAnsiTheme="majorBidi" w:cstheme="majorBidi"/>
          <w:sz w:val="24"/>
          <w:szCs w:val="24"/>
          <w:rtl/>
        </w:rPr>
        <w:t xml:space="preserve"> </w:t>
      </w:r>
      <w:r w:rsidR="00A764C8" w:rsidRPr="00DA0E61">
        <w:rPr>
          <w:rFonts w:asciiTheme="majorBidi" w:hAnsiTheme="majorBidi" w:cstheme="majorBidi"/>
          <w:sz w:val="24"/>
          <w:szCs w:val="24"/>
          <w:rtl/>
        </w:rPr>
        <w:t>ו</w:t>
      </w:r>
      <w:r w:rsidR="001C5D42" w:rsidRPr="00DA0E61">
        <w:rPr>
          <w:rFonts w:asciiTheme="majorBidi" w:hAnsiTheme="majorBidi" w:cstheme="majorBidi"/>
          <w:sz w:val="24"/>
          <w:szCs w:val="24"/>
          <w:rtl/>
        </w:rPr>
        <w:t xml:space="preserve">יתעצל מלתרום מחצית השקל. </w:t>
      </w:r>
      <w:r w:rsidR="00CC76E1" w:rsidRPr="00DA0E61">
        <w:rPr>
          <w:rFonts w:asciiTheme="majorBidi" w:hAnsiTheme="majorBidi" w:cstheme="majorBidi"/>
          <w:sz w:val="24"/>
          <w:szCs w:val="24"/>
          <w:rtl/>
        </w:rPr>
        <w:t>ו</w:t>
      </w:r>
      <w:r w:rsidR="006B2E1C" w:rsidRPr="00DA0E61">
        <w:rPr>
          <w:rFonts w:asciiTheme="majorBidi" w:hAnsiTheme="majorBidi" w:cstheme="majorBidi"/>
          <w:sz w:val="24"/>
          <w:szCs w:val="24"/>
          <w:rtl/>
        </w:rPr>
        <w:t xml:space="preserve">התשובה להם, </w:t>
      </w:r>
      <w:r w:rsidR="001C5D42" w:rsidRPr="00DA0E61">
        <w:rPr>
          <w:rFonts w:asciiTheme="majorBidi" w:hAnsiTheme="majorBidi" w:cstheme="majorBidi"/>
          <w:sz w:val="24"/>
          <w:szCs w:val="24"/>
          <w:rtl/>
        </w:rPr>
        <w:t>כי</w:t>
      </w:r>
      <w:r w:rsidR="002814E2" w:rsidRPr="00DA0E61">
        <w:rPr>
          <w:rFonts w:asciiTheme="majorBidi" w:hAnsiTheme="majorBidi" w:cstheme="majorBidi"/>
          <w:sz w:val="24"/>
          <w:szCs w:val="24"/>
          <w:rtl/>
        </w:rPr>
        <w:t xml:space="preserve"> אין לעשיר להתגאות בעושרו</w:t>
      </w:r>
      <w:r w:rsidR="001C5D42" w:rsidRPr="00DA0E61">
        <w:rPr>
          <w:rFonts w:asciiTheme="majorBidi" w:hAnsiTheme="majorBidi" w:cstheme="majorBidi"/>
          <w:sz w:val="24"/>
          <w:szCs w:val="24"/>
          <w:rtl/>
        </w:rPr>
        <w:t>,</w:t>
      </w:r>
      <w:r w:rsidR="002814E2" w:rsidRPr="00DA0E61">
        <w:rPr>
          <w:rFonts w:asciiTheme="majorBidi" w:hAnsiTheme="majorBidi" w:cstheme="majorBidi"/>
          <w:sz w:val="24"/>
          <w:szCs w:val="24"/>
          <w:rtl/>
        </w:rPr>
        <w:t xml:space="preserve"> </w:t>
      </w:r>
      <w:r w:rsidR="00A764C8" w:rsidRPr="00DA0E61">
        <w:rPr>
          <w:rFonts w:asciiTheme="majorBidi" w:hAnsiTheme="majorBidi" w:cstheme="majorBidi"/>
          <w:sz w:val="24"/>
          <w:szCs w:val="24"/>
          <w:rtl/>
        </w:rPr>
        <w:t>כי מאת ה' הוא העושר והכבוד וכלל לא מ</w:t>
      </w:r>
      <w:r w:rsidR="00CD5E03" w:rsidRPr="00DA0E61">
        <w:rPr>
          <w:rFonts w:asciiTheme="majorBidi" w:hAnsiTheme="majorBidi" w:cstheme="majorBidi"/>
          <w:sz w:val="24"/>
          <w:szCs w:val="24"/>
          <w:rtl/>
        </w:rPr>
        <w:t>חכמתו הרבה ומעשיו החרוצים</w:t>
      </w:r>
      <w:r w:rsidR="00C35C72" w:rsidRPr="00DA0E61">
        <w:rPr>
          <w:rStyle w:val="a5"/>
          <w:rFonts w:asciiTheme="majorBidi" w:hAnsiTheme="majorBidi" w:cstheme="majorBidi"/>
          <w:sz w:val="24"/>
          <w:szCs w:val="24"/>
          <w:rtl/>
        </w:rPr>
        <w:footnoteReference w:id="2"/>
      </w:r>
      <w:r w:rsidR="00CC76E1" w:rsidRPr="00DA0E61">
        <w:rPr>
          <w:rFonts w:asciiTheme="majorBidi" w:hAnsiTheme="majorBidi" w:cstheme="majorBidi"/>
          <w:sz w:val="24"/>
          <w:szCs w:val="24"/>
          <w:rtl/>
        </w:rPr>
        <w:t>,</w:t>
      </w:r>
      <w:r w:rsidR="009348B4" w:rsidRPr="00DA0E61">
        <w:rPr>
          <w:rFonts w:asciiTheme="majorBidi" w:hAnsiTheme="majorBidi" w:cstheme="majorBidi"/>
          <w:sz w:val="24"/>
          <w:szCs w:val="24"/>
          <w:rtl/>
        </w:rPr>
        <w:t xml:space="preserve"> וכן אין לעני </w:t>
      </w:r>
      <w:r w:rsidR="001C5D42" w:rsidRPr="00DA0E61">
        <w:rPr>
          <w:rFonts w:asciiTheme="majorBidi" w:hAnsiTheme="majorBidi" w:cstheme="majorBidi"/>
          <w:sz w:val="24"/>
          <w:szCs w:val="24"/>
          <w:rtl/>
        </w:rPr>
        <w:t xml:space="preserve">להתאונן על שפלות מעמדו כי אין </w:t>
      </w:r>
      <w:r w:rsidR="00A764C8" w:rsidRPr="00DA0E61">
        <w:rPr>
          <w:rFonts w:asciiTheme="majorBidi" w:hAnsiTheme="majorBidi" w:cstheme="majorBidi"/>
          <w:sz w:val="24"/>
          <w:szCs w:val="24"/>
          <w:rtl/>
        </w:rPr>
        <w:t>הוא עני</w:t>
      </w:r>
      <w:r w:rsidR="009348B4" w:rsidRPr="00DA0E61">
        <w:rPr>
          <w:rFonts w:asciiTheme="majorBidi" w:hAnsiTheme="majorBidi" w:cstheme="majorBidi"/>
          <w:sz w:val="24"/>
          <w:szCs w:val="24"/>
          <w:rtl/>
        </w:rPr>
        <w:t xml:space="preserve"> פחיתות ערכו</w:t>
      </w:r>
      <w:r w:rsidR="001C5D42" w:rsidRPr="00DA0E61">
        <w:rPr>
          <w:rFonts w:asciiTheme="majorBidi" w:hAnsiTheme="majorBidi" w:cstheme="majorBidi"/>
          <w:sz w:val="24"/>
          <w:szCs w:val="24"/>
          <w:rtl/>
        </w:rPr>
        <w:t>,</w:t>
      </w:r>
      <w:r w:rsidR="009348B4" w:rsidRPr="00DA0E61">
        <w:rPr>
          <w:rFonts w:asciiTheme="majorBidi" w:hAnsiTheme="majorBidi" w:cstheme="majorBidi"/>
          <w:sz w:val="24"/>
          <w:szCs w:val="24"/>
          <w:rtl/>
        </w:rPr>
        <w:t xml:space="preserve"> רק</w:t>
      </w:r>
      <w:r w:rsidR="001C5D42" w:rsidRPr="00DA0E61">
        <w:rPr>
          <w:rFonts w:asciiTheme="majorBidi" w:hAnsiTheme="majorBidi" w:cstheme="majorBidi"/>
          <w:sz w:val="24"/>
          <w:szCs w:val="24"/>
          <w:rtl/>
        </w:rPr>
        <w:t xml:space="preserve"> בגין </w:t>
      </w:r>
      <w:r w:rsidR="00E92D5D" w:rsidRPr="00DA0E61">
        <w:rPr>
          <w:rFonts w:asciiTheme="majorBidi" w:hAnsiTheme="majorBidi" w:cstheme="majorBidi"/>
          <w:sz w:val="24"/>
          <w:szCs w:val="24"/>
          <w:rtl/>
        </w:rPr>
        <w:t>שכן נגזר גורלו משמים</w:t>
      </w:r>
      <w:r w:rsidR="001C5D42" w:rsidRPr="00DA0E61">
        <w:rPr>
          <w:rFonts w:asciiTheme="majorBidi" w:hAnsiTheme="majorBidi" w:cstheme="majorBidi"/>
          <w:sz w:val="24"/>
          <w:szCs w:val="24"/>
          <w:rtl/>
        </w:rPr>
        <w:t>.</w:t>
      </w:r>
      <w:r w:rsidR="009A734E" w:rsidRPr="00DA0E61">
        <w:rPr>
          <w:rFonts w:asciiTheme="majorBidi" w:hAnsiTheme="majorBidi" w:cstheme="majorBidi"/>
          <w:sz w:val="24"/>
          <w:szCs w:val="24"/>
          <w:rtl/>
        </w:rPr>
        <w:t xml:space="preserve"> </w:t>
      </w:r>
      <w:r w:rsidR="005C0B6C" w:rsidRPr="00DA0E61">
        <w:rPr>
          <w:rFonts w:asciiTheme="majorBidi" w:hAnsiTheme="majorBidi" w:cstheme="majorBidi"/>
          <w:sz w:val="24"/>
          <w:szCs w:val="24"/>
          <w:rtl/>
        </w:rPr>
        <w:t>וזהו עומ</w:t>
      </w:r>
      <w:r w:rsidR="00351CE0" w:rsidRPr="00DA0E61">
        <w:rPr>
          <w:rFonts w:asciiTheme="majorBidi" w:hAnsiTheme="majorBidi" w:cstheme="majorBidi"/>
          <w:sz w:val="24"/>
          <w:szCs w:val="24"/>
          <w:rtl/>
        </w:rPr>
        <w:t xml:space="preserve">ק הכונה בכך שהעני והעשיר </w:t>
      </w:r>
      <w:r w:rsidR="00CD5E03" w:rsidRPr="00DA0E61">
        <w:rPr>
          <w:rFonts w:asciiTheme="majorBidi" w:hAnsiTheme="majorBidi" w:cstheme="majorBidi"/>
          <w:sz w:val="24"/>
          <w:szCs w:val="24"/>
          <w:rtl/>
        </w:rPr>
        <w:t xml:space="preserve">עמדו שניהם כאחד להביא </w:t>
      </w:r>
      <w:r w:rsidR="00351CE0" w:rsidRPr="00DA0E61">
        <w:rPr>
          <w:rFonts w:asciiTheme="majorBidi" w:hAnsiTheme="majorBidi" w:cstheme="majorBidi"/>
          <w:sz w:val="24"/>
          <w:szCs w:val="24"/>
          <w:rtl/>
        </w:rPr>
        <w:t>מטבע</w:t>
      </w:r>
      <w:r w:rsidR="004A3FF6" w:rsidRPr="00DA0E61">
        <w:rPr>
          <w:rFonts w:asciiTheme="majorBidi" w:hAnsiTheme="majorBidi" w:cstheme="majorBidi"/>
          <w:sz w:val="24"/>
          <w:szCs w:val="24"/>
          <w:rtl/>
        </w:rPr>
        <w:t xml:space="preserve"> מחצית השקל</w:t>
      </w:r>
      <w:r w:rsidR="005C0B6C" w:rsidRPr="00DA0E61">
        <w:rPr>
          <w:rFonts w:asciiTheme="majorBidi" w:hAnsiTheme="majorBidi" w:cstheme="majorBidi"/>
          <w:sz w:val="24"/>
          <w:szCs w:val="24"/>
          <w:rtl/>
        </w:rPr>
        <w:t>, למען ילמדו</w:t>
      </w:r>
      <w:r w:rsidR="00351CE0" w:rsidRPr="00DA0E61">
        <w:rPr>
          <w:rFonts w:asciiTheme="majorBidi" w:hAnsiTheme="majorBidi" w:cstheme="majorBidi"/>
          <w:sz w:val="24"/>
          <w:szCs w:val="24"/>
          <w:rtl/>
        </w:rPr>
        <w:t xml:space="preserve"> מזה</w:t>
      </w:r>
      <w:r w:rsidR="009D2021" w:rsidRPr="00DA0E61">
        <w:rPr>
          <w:rFonts w:asciiTheme="majorBidi" w:hAnsiTheme="majorBidi" w:cstheme="majorBidi"/>
          <w:sz w:val="24"/>
          <w:szCs w:val="24"/>
          <w:rtl/>
        </w:rPr>
        <w:t xml:space="preserve"> אשר העשיר והעני ש</w:t>
      </w:r>
      <w:r w:rsidR="005C0B6C" w:rsidRPr="00DA0E61">
        <w:rPr>
          <w:rFonts w:asciiTheme="majorBidi" w:hAnsiTheme="majorBidi" w:cstheme="majorBidi"/>
          <w:sz w:val="24"/>
          <w:szCs w:val="24"/>
          <w:rtl/>
        </w:rPr>
        <w:t>וים הם מחמת עצמם</w:t>
      </w:r>
      <w:r w:rsidR="001C5D42" w:rsidRPr="00DA0E61">
        <w:rPr>
          <w:rFonts w:asciiTheme="majorBidi" w:hAnsiTheme="majorBidi" w:cstheme="majorBidi"/>
          <w:sz w:val="24"/>
          <w:szCs w:val="24"/>
          <w:rtl/>
        </w:rPr>
        <w:t>,</w:t>
      </w:r>
      <w:r w:rsidR="005C0B6C" w:rsidRPr="00DA0E61">
        <w:rPr>
          <w:rFonts w:asciiTheme="majorBidi" w:hAnsiTheme="majorBidi" w:cstheme="majorBidi"/>
          <w:sz w:val="24"/>
          <w:szCs w:val="24"/>
          <w:rtl/>
        </w:rPr>
        <w:t xml:space="preserve"> ו</w:t>
      </w:r>
      <w:r w:rsidR="00A764C8" w:rsidRPr="00DA0E61">
        <w:rPr>
          <w:rFonts w:asciiTheme="majorBidi" w:hAnsiTheme="majorBidi" w:cstheme="majorBidi"/>
          <w:sz w:val="24"/>
          <w:szCs w:val="24"/>
          <w:rtl/>
        </w:rPr>
        <w:t>ה' הוא</w:t>
      </w:r>
      <w:r w:rsidR="00243797" w:rsidRPr="00DA0E61">
        <w:rPr>
          <w:rFonts w:asciiTheme="majorBidi" w:hAnsiTheme="majorBidi" w:cstheme="majorBidi"/>
          <w:sz w:val="24"/>
          <w:szCs w:val="24"/>
          <w:rtl/>
        </w:rPr>
        <w:t xml:space="preserve"> המוריש ומעשיר</w:t>
      </w:r>
      <w:r w:rsidR="00CC76E1" w:rsidRPr="00DA0E61">
        <w:rPr>
          <w:rFonts w:asciiTheme="majorBidi" w:hAnsiTheme="majorBidi" w:cstheme="majorBidi"/>
          <w:sz w:val="24"/>
          <w:szCs w:val="24"/>
          <w:rtl/>
        </w:rPr>
        <w:t>.</w:t>
      </w:r>
      <w:r w:rsidR="00F15F70" w:rsidRPr="00DA0E61">
        <w:rPr>
          <w:rFonts w:asciiTheme="majorBidi" w:hAnsiTheme="majorBidi" w:cstheme="majorBidi"/>
          <w:sz w:val="24"/>
          <w:szCs w:val="24"/>
          <w:rtl/>
        </w:rPr>
        <w:t xml:space="preserve"> </w:t>
      </w:r>
    </w:p>
    <w:p w14:paraId="1230206D" w14:textId="77777777" w:rsidR="00E92D5D" w:rsidRPr="00DA0E61" w:rsidRDefault="00243797" w:rsidP="00C35C72">
      <w:pPr>
        <w:jc w:val="both"/>
        <w:rPr>
          <w:rFonts w:asciiTheme="majorBidi" w:hAnsiTheme="majorBidi" w:cstheme="majorBidi"/>
          <w:sz w:val="24"/>
          <w:szCs w:val="24"/>
          <w:rtl/>
        </w:rPr>
      </w:pPr>
      <w:r w:rsidRPr="00DA0E61">
        <w:rPr>
          <w:rFonts w:asciiTheme="majorBidi" w:hAnsiTheme="majorBidi" w:cstheme="majorBidi"/>
          <w:b/>
          <w:bCs/>
          <w:sz w:val="24"/>
          <w:szCs w:val="24"/>
          <w:rtl/>
        </w:rPr>
        <w:t xml:space="preserve">ומאחר </w:t>
      </w:r>
      <w:r w:rsidR="005C0B6C" w:rsidRPr="00DA0E61">
        <w:rPr>
          <w:rFonts w:asciiTheme="majorBidi" w:hAnsiTheme="majorBidi" w:cstheme="majorBidi"/>
          <w:sz w:val="24"/>
          <w:szCs w:val="24"/>
          <w:rtl/>
        </w:rPr>
        <w:t>ש</w:t>
      </w:r>
      <w:r w:rsidR="00115FB2" w:rsidRPr="00DA0E61">
        <w:rPr>
          <w:rFonts w:asciiTheme="majorBidi" w:hAnsiTheme="majorBidi" w:cstheme="majorBidi"/>
          <w:sz w:val="24"/>
          <w:szCs w:val="24"/>
          <w:rtl/>
        </w:rPr>
        <w:t>הלימוד הזה נראה כסותר למציאות</w:t>
      </w:r>
      <w:r w:rsidR="000A43DB" w:rsidRPr="00DA0E61">
        <w:rPr>
          <w:rFonts w:asciiTheme="majorBidi" w:hAnsiTheme="majorBidi" w:cstheme="majorBidi"/>
          <w:sz w:val="24"/>
          <w:szCs w:val="24"/>
          <w:rtl/>
        </w:rPr>
        <w:t xml:space="preserve"> בעולם</w:t>
      </w:r>
      <w:r w:rsidR="00E92D5D" w:rsidRPr="00DA0E61">
        <w:rPr>
          <w:rFonts w:asciiTheme="majorBidi" w:hAnsiTheme="majorBidi" w:cstheme="majorBidi"/>
          <w:sz w:val="24"/>
          <w:szCs w:val="24"/>
          <w:rtl/>
        </w:rPr>
        <w:t>,</w:t>
      </w:r>
      <w:r w:rsidR="00CC1831" w:rsidRPr="00DA0E61">
        <w:rPr>
          <w:rFonts w:asciiTheme="majorBidi" w:hAnsiTheme="majorBidi" w:cstheme="majorBidi"/>
          <w:sz w:val="24"/>
          <w:szCs w:val="24"/>
          <w:rtl/>
        </w:rPr>
        <w:t xml:space="preserve"> כי </w:t>
      </w:r>
      <w:r w:rsidR="009A734E" w:rsidRPr="00DA0E61">
        <w:rPr>
          <w:rFonts w:asciiTheme="majorBidi" w:hAnsiTheme="majorBidi" w:cstheme="majorBidi"/>
          <w:sz w:val="24"/>
          <w:szCs w:val="24"/>
          <w:rtl/>
        </w:rPr>
        <w:t>בעיני בשר</w:t>
      </w:r>
      <w:r w:rsidR="00CD5E03" w:rsidRPr="00DA0E61">
        <w:rPr>
          <w:rFonts w:asciiTheme="majorBidi" w:hAnsiTheme="majorBidi" w:cstheme="majorBidi"/>
          <w:sz w:val="24"/>
          <w:szCs w:val="24"/>
          <w:rtl/>
        </w:rPr>
        <w:t xml:space="preserve"> נחשב ש</w:t>
      </w:r>
      <w:r w:rsidR="009A734E" w:rsidRPr="00DA0E61">
        <w:rPr>
          <w:rFonts w:asciiTheme="majorBidi" w:hAnsiTheme="majorBidi" w:cstheme="majorBidi"/>
          <w:sz w:val="24"/>
          <w:szCs w:val="24"/>
          <w:rtl/>
        </w:rPr>
        <w:t xml:space="preserve">העשירות והעניות </w:t>
      </w:r>
      <w:r w:rsidRPr="00DA0E61">
        <w:rPr>
          <w:rFonts w:asciiTheme="majorBidi" w:hAnsiTheme="majorBidi" w:cstheme="majorBidi"/>
          <w:sz w:val="24"/>
          <w:szCs w:val="24"/>
          <w:rtl/>
        </w:rPr>
        <w:t>בא</w:t>
      </w:r>
      <w:r w:rsidR="00E92D5D" w:rsidRPr="00DA0E61">
        <w:rPr>
          <w:rFonts w:asciiTheme="majorBidi" w:hAnsiTheme="majorBidi" w:cstheme="majorBidi"/>
          <w:sz w:val="24"/>
          <w:szCs w:val="24"/>
          <w:rtl/>
        </w:rPr>
        <w:t>ים</w:t>
      </w:r>
      <w:r w:rsidRPr="00DA0E61">
        <w:rPr>
          <w:rFonts w:asciiTheme="majorBidi" w:hAnsiTheme="majorBidi" w:cstheme="majorBidi"/>
          <w:sz w:val="24"/>
          <w:szCs w:val="24"/>
          <w:rtl/>
        </w:rPr>
        <w:t xml:space="preserve"> על ידי </w:t>
      </w:r>
      <w:r w:rsidR="009A734E" w:rsidRPr="00DA0E61">
        <w:rPr>
          <w:rFonts w:asciiTheme="majorBidi" w:hAnsiTheme="majorBidi" w:cstheme="majorBidi"/>
          <w:sz w:val="24"/>
          <w:szCs w:val="24"/>
          <w:rtl/>
        </w:rPr>
        <w:t>דרך ה</w:t>
      </w:r>
      <w:r w:rsidR="00CC76E1" w:rsidRPr="00DA0E61">
        <w:rPr>
          <w:rFonts w:asciiTheme="majorBidi" w:hAnsiTheme="majorBidi" w:cstheme="majorBidi"/>
          <w:sz w:val="24"/>
          <w:szCs w:val="24"/>
          <w:rtl/>
        </w:rPr>
        <w:t xml:space="preserve">טבע, </w:t>
      </w:r>
      <w:r w:rsidR="00A764C8" w:rsidRPr="00DA0E61">
        <w:rPr>
          <w:rFonts w:asciiTheme="majorBidi" w:hAnsiTheme="majorBidi" w:cstheme="majorBidi"/>
          <w:sz w:val="24"/>
          <w:szCs w:val="24"/>
          <w:rtl/>
        </w:rPr>
        <w:t>ו</w:t>
      </w:r>
      <w:r w:rsidR="009A734E" w:rsidRPr="00DA0E61">
        <w:rPr>
          <w:rFonts w:asciiTheme="majorBidi" w:hAnsiTheme="majorBidi" w:cstheme="majorBidi"/>
          <w:sz w:val="24"/>
          <w:szCs w:val="24"/>
          <w:rtl/>
        </w:rPr>
        <w:t>מי</w:t>
      </w:r>
      <w:r w:rsidR="00CC76E1" w:rsidRPr="00DA0E61">
        <w:rPr>
          <w:rFonts w:asciiTheme="majorBidi" w:hAnsiTheme="majorBidi" w:cstheme="majorBidi"/>
          <w:sz w:val="24"/>
          <w:szCs w:val="24"/>
          <w:rtl/>
        </w:rPr>
        <w:t xml:space="preserve"> שהוא פיקח וחרוץ</w:t>
      </w:r>
      <w:r w:rsidR="00E92D5D" w:rsidRPr="00DA0E61">
        <w:rPr>
          <w:rFonts w:asciiTheme="majorBidi" w:hAnsiTheme="majorBidi" w:cstheme="majorBidi"/>
          <w:sz w:val="24"/>
          <w:szCs w:val="24"/>
          <w:rtl/>
        </w:rPr>
        <w:t xml:space="preserve"> לו ההון</w:t>
      </w:r>
      <w:r w:rsidR="009A734E" w:rsidRPr="00DA0E61">
        <w:rPr>
          <w:rFonts w:asciiTheme="majorBidi" w:hAnsiTheme="majorBidi" w:cstheme="majorBidi"/>
          <w:sz w:val="24"/>
          <w:szCs w:val="24"/>
          <w:rtl/>
        </w:rPr>
        <w:t xml:space="preserve"> וההצלחה, ומ</w:t>
      </w:r>
      <w:r w:rsidR="00CD5E03" w:rsidRPr="00DA0E61">
        <w:rPr>
          <w:rFonts w:asciiTheme="majorBidi" w:hAnsiTheme="majorBidi" w:cstheme="majorBidi"/>
          <w:sz w:val="24"/>
          <w:szCs w:val="24"/>
          <w:rtl/>
        </w:rPr>
        <w:t xml:space="preserve">י שאינו חריף </w:t>
      </w:r>
      <w:r w:rsidR="00517C00" w:rsidRPr="00DA0E61">
        <w:rPr>
          <w:rFonts w:asciiTheme="majorBidi" w:hAnsiTheme="majorBidi" w:cstheme="majorBidi"/>
          <w:sz w:val="24"/>
          <w:szCs w:val="24"/>
          <w:rtl/>
        </w:rPr>
        <w:t>ואין כוחו במתניו להרבות חיילים במסחר</w:t>
      </w:r>
      <w:r w:rsidR="00FF23DE" w:rsidRPr="00DA0E61">
        <w:rPr>
          <w:rFonts w:asciiTheme="majorBidi" w:hAnsiTheme="majorBidi" w:cstheme="majorBidi"/>
          <w:sz w:val="24"/>
          <w:szCs w:val="24"/>
          <w:rtl/>
        </w:rPr>
        <w:t xml:space="preserve">, </w:t>
      </w:r>
      <w:r w:rsidR="00517C00" w:rsidRPr="00DA0E61">
        <w:rPr>
          <w:rFonts w:asciiTheme="majorBidi" w:hAnsiTheme="majorBidi" w:cstheme="majorBidi"/>
          <w:sz w:val="24"/>
          <w:szCs w:val="24"/>
          <w:rtl/>
        </w:rPr>
        <w:t>הו</w:t>
      </w:r>
      <w:r w:rsidR="000A43DB" w:rsidRPr="00DA0E61">
        <w:rPr>
          <w:rFonts w:asciiTheme="majorBidi" w:hAnsiTheme="majorBidi" w:cstheme="majorBidi"/>
          <w:sz w:val="24"/>
          <w:szCs w:val="24"/>
          <w:rtl/>
        </w:rPr>
        <w:t xml:space="preserve">א עני ודל, </w:t>
      </w:r>
      <w:r w:rsidR="00115FB2" w:rsidRPr="00DA0E61">
        <w:rPr>
          <w:rFonts w:asciiTheme="majorBidi" w:hAnsiTheme="majorBidi" w:cstheme="majorBidi"/>
          <w:sz w:val="24"/>
          <w:szCs w:val="24"/>
          <w:rtl/>
        </w:rPr>
        <w:t xml:space="preserve">לכך </w:t>
      </w:r>
      <w:r w:rsidRPr="00DA0E61">
        <w:rPr>
          <w:rFonts w:asciiTheme="majorBidi" w:hAnsiTheme="majorBidi" w:cstheme="majorBidi"/>
          <w:sz w:val="24"/>
          <w:szCs w:val="24"/>
          <w:rtl/>
        </w:rPr>
        <w:t xml:space="preserve">הראה </w:t>
      </w:r>
      <w:r w:rsidR="00115FB2" w:rsidRPr="00DA0E61">
        <w:rPr>
          <w:rFonts w:asciiTheme="majorBidi" w:hAnsiTheme="majorBidi" w:cstheme="majorBidi"/>
          <w:sz w:val="24"/>
          <w:szCs w:val="24"/>
          <w:rtl/>
        </w:rPr>
        <w:t>הקדוש ברוך הוא למשה 'מטבע של אש'</w:t>
      </w:r>
      <w:r w:rsidR="000A43DB" w:rsidRPr="00DA0E61">
        <w:rPr>
          <w:rFonts w:asciiTheme="majorBidi" w:hAnsiTheme="majorBidi" w:cstheme="majorBidi"/>
          <w:sz w:val="24"/>
          <w:szCs w:val="24"/>
          <w:rtl/>
        </w:rPr>
        <w:t>,</w:t>
      </w:r>
      <w:r w:rsidR="00115FB2" w:rsidRPr="00DA0E61">
        <w:rPr>
          <w:rFonts w:asciiTheme="majorBidi" w:hAnsiTheme="majorBidi" w:cstheme="majorBidi"/>
          <w:sz w:val="24"/>
          <w:szCs w:val="24"/>
          <w:rtl/>
        </w:rPr>
        <w:t xml:space="preserve"> לרמז כי כמו ש</w:t>
      </w:r>
      <w:r w:rsidR="00BC71C2" w:rsidRPr="00DA0E61">
        <w:rPr>
          <w:rFonts w:asciiTheme="majorBidi" w:hAnsiTheme="majorBidi" w:cstheme="majorBidi"/>
          <w:sz w:val="24"/>
          <w:szCs w:val="24"/>
          <w:rtl/>
        </w:rPr>
        <w:t xml:space="preserve">מטבע </w:t>
      </w:r>
      <w:r w:rsidR="00115FB2" w:rsidRPr="00DA0E61">
        <w:rPr>
          <w:rFonts w:asciiTheme="majorBidi" w:hAnsiTheme="majorBidi" w:cstheme="majorBidi"/>
          <w:sz w:val="24"/>
          <w:szCs w:val="24"/>
          <w:rtl/>
        </w:rPr>
        <w:t xml:space="preserve">העשוי מאש הוא מין דבר שלמעלה מהטבע אשר </w:t>
      </w:r>
      <w:r w:rsidR="00345002" w:rsidRPr="00DA0E61">
        <w:rPr>
          <w:rFonts w:asciiTheme="majorBidi" w:hAnsiTheme="majorBidi" w:cstheme="majorBidi"/>
          <w:sz w:val="24"/>
          <w:szCs w:val="24"/>
          <w:rtl/>
        </w:rPr>
        <w:t>רק ב</w:t>
      </w:r>
      <w:r w:rsidR="00E92D5D" w:rsidRPr="00DA0E61">
        <w:rPr>
          <w:rFonts w:asciiTheme="majorBidi" w:hAnsiTheme="majorBidi" w:cstheme="majorBidi"/>
          <w:sz w:val="24"/>
          <w:szCs w:val="24"/>
          <w:rtl/>
        </w:rPr>
        <w:t>שמים</w:t>
      </w:r>
      <w:r w:rsidR="00115FB2" w:rsidRPr="00DA0E61">
        <w:rPr>
          <w:rFonts w:asciiTheme="majorBidi" w:hAnsiTheme="majorBidi" w:cstheme="majorBidi"/>
          <w:sz w:val="24"/>
          <w:szCs w:val="24"/>
          <w:rtl/>
        </w:rPr>
        <w:t xml:space="preserve"> שייך כ</w:t>
      </w:r>
      <w:r w:rsidR="00E92D5D" w:rsidRPr="00DA0E61">
        <w:rPr>
          <w:rFonts w:asciiTheme="majorBidi" w:hAnsiTheme="majorBidi" w:cstheme="majorBidi"/>
          <w:sz w:val="24"/>
          <w:szCs w:val="24"/>
          <w:rtl/>
        </w:rPr>
        <w:t>דבר ה</w:t>
      </w:r>
      <w:r w:rsidR="00115FB2" w:rsidRPr="00DA0E61">
        <w:rPr>
          <w:rFonts w:asciiTheme="majorBidi" w:hAnsiTheme="majorBidi" w:cstheme="majorBidi"/>
          <w:sz w:val="24"/>
          <w:szCs w:val="24"/>
          <w:rtl/>
        </w:rPr>
        <w:t>זה</w:t>
      </w:r>
      <w:r w:rsidR="00BC71C2" w:rsidRPr="00DA0E61">
        <w:rPr>
          <w:rFonts w:asciiTheme="majorBidi" w:hAnsiTheme="majorBidi" w:cstheme="majorBidi"/>
          <w:sz w:val="24"/>
          <w:szCs w:val="24"/>
          <w:rtl/>
        </w:rPr>
        <w:t>,</w:t>
      </w:r>
      <w:r w:rsidR="00115FB2" w:rsidRPr="00DA0E61">
        <w:rPr>
          <w:rFonts w:asciiTheme="majorBidi" w:hAnsiTheme="majorBidi" w:cstheme="majorBidi"/>
          <w:sz w:val="24"/>
          <w:szCs w:val="24"/>
          <w:rtl/>
        </w:rPr>
        <w:t xml:space="preserve"> כך</w:t>
      </w:r>
      <w:r w:rsidR="00302DF2" w:rsidRPr="00DA0E61">
        <w:rPr>
          <w:rFonts w:asciiTheme="majorBidi" w:hAnsiTheme="majorBidi" w:cstheme="majorBidi"/>
          <w:sz w:val="24"/>
          <w:szCs w:val="24"/>
          <w:rtl/>
        </w:rPr>
        <w:t xml:space="preserve"> גם כל המטבעות שב</w:t>
      </w:r>
      <w:r w:rsidR="00517C00" w:rsidRPr="00DA0E61">
        <w:rPr>
          <w:rFonts w:asciiTheme="majorBidi" w:hAnsiTheme="majorBidi" w:cstheme="majorBidi"/>
          <w:sz w:val="24"/>
          <w:szCs w:val="24"/>
          <w:rtl/>
        </w:rPr>
        <w:t>עולם אינן חפץ טבעי העובר מיד ליד ב</w:t>
      </w:r>
      <w:r w:rsidR="00345002" w:rsidRPr="00DA0E61">
        <w:rPr>
          <w:rFonts w:asciiTheme="majorBidi" w:hAnsiTheme="majorBidi" w:cstheme="majorBidi"/>
          <w:sz w:val="24"/>
          <w:szCs w:val="24"/>
          <w:rtl/>
        </w:rPr>
        <w:t>מסחר ומשא ומתן כי אם חפץ אשר משמי מעל</w:t>
      </w:r>
      <w:r w:rsidR="00115FB2" w:rsidRPr="00DA0E61">
        <w:rPr>
          <w:rFonts w:asciiTheme="majorBidi" w:hAnsiTheme="majorBidi" w:cstheme="majorBidi"/>
          <w:sz w:val="24"/>
          <w:szCs w:val="24"/>
          <w:rtl/>
        </w:rPr>
        <w:t xml:space="preserve"> מסבבים </w:t>
      </w:r>
      <w:r w:rsidR="00517C00" w:rsidRPr="00DA0E61">
        <w:rPr>
          <w:rFonts w:asciiTheme="majorBidi" w:hAnsiTheme="majorBidi" w:cstheme="majorBidi"/>
          <w:sz w:val="24"/>
          <w:szCs w:val="24"/>
          <w:rtl/>
        </w:rPr>
        <w:t>מזה לזה</w:t>
      </w:r>
      <w:r w:rsidR="00345002" w:rsidRPr="00DA0E61">
        <w:rPr>
          <w:rFonts w:asciiTheme="majorBidi" w:hAnsiTheme="majorBidi" w:cstheme="majorBidi"/>
          <w:sz w:val="24"/>
          <w:szCs w:val="24"/>
          <w:rtl/>
        </w:rPr>
        <w:t xml:space="preserve"> להרבות לעשיר ולהמעיט לעני</w:t>
      </w:r>
      <w:r w:rsidR="00351CE0" w:rsidRPr="00DA0E61">
        <w:rPr>
          <w:rFonts w:asciiTheme="majorBidi" w:hAnsiTheme="majorBidi" w:cstheme="majorBidi"/>
          <w:sz w:val="24"/>
          <w:szCs w:val="24"/>
          <w:rtl/>
        </w:rPr>
        <w:t>,</w:t>
      </w:r>
      <w:r w:rsidR="00345002" w:rsidRPr="00DA0E61">
        <w:rPr>
          <w:rFonts w:asciiTheme="majorBidi" w:hAnsiTheme="majorBidi" w:cstheme="majorBidi"/>
          <w:sz w:val="24"/>
          <w:szCs w:val="24"/>
          <w:rtl/>
        </w:rPr>
        <w:t xml:space="preserve"> ומשכך</w:t>
      </w:r>
      <w:r w:rsidR="00351CE0" w:rsidRPr="00DA0E61">
        <w:rPr>
          <w:rFonts w:asciiTheme="majorBidi" w:hAnsiTheme="majorBidi" w:cstheme="majorBidi"/>
          <w:sz w:val="24"/>
          <w:szCs w:val="24"/>
          <w:rtl/>
        </w:rPr>
        <w:t>,</w:t>
      </w:r>
      <w:r w:rsidR="00345002" w:rsidRPr="00DA0E61">
        <w:rPr>
          <w:rFonts w:asciiTheme="majorBidi" w:hAnsiTheme="majorBidi" w:cstheme="majorBidi"/>
          <w:sz w:val="24"/>
          <w:szCs w:val="24"/>
          <w:rtl/>
        </w:rPr>
        <w:t xml:space="preserve"> מה לו לעשיר </w:t>
      </w:r>
      <w:r w:rsidR="00327A7A" w:rsidRPr="00DA0E61">
        <w:rPr>
          <w:rFonts w:asciiTheme="majorBidi" w:hAnsiTheme="majorBidi" w:cstheme="majorBidi"/>
          <w:sz w:val="24"/>
          <w:szCs w:val="24"/>
          <w:rtl/>
        </w:rPr>
        <w:t>כי ירבה בגאוה</w:t>
      </w:r>
      <w:r w:rsidR="00351CE0" w:rsidRPr="00DA0E61">
        <w:rPr>
          <w:rFonts w:asciiTheme="majorBidi" w:hAnsiTheme="majorBidi" w:cstheme="majorBidi"/>
          <w:sz w:val="24"/>
          <w:szCs w:val="24"/>
          <w:rtl/>
        </w:rPr>
        <w:t>,</w:t>
      </w:r>
      <w:r w:rsidR="00327A7A" w:rsidRPr="00DA0E61">
        <w:rPr>
          <w:rFonts w:asciiTheme="majorBidi" w:hAnsiTheme="majorBidi" w:cstheme="majorBidi"/>
          <w:sz w:val="24"/>
          <w:szCs w:val="24"/>
          <w:rtl/>
        </w:rPr>
        <w:t xml:space="preserve"> ולמה</w:t>
      </w:r>
      <w:r w:rsidR="00345002" w:rsidRPr="00DA0E61">
        <w:rPr>
          <w:rFonts w:asciiTheme="majorBidi" w:hAnsiTheme="majorBidi" w:cstheme="majorBidi"/>
          <w:sz w:val="24"/>
          <w:szCs w:val="24"/>
          <w:rtl/>
        </w:rPr>
        <w:t xml:space="preserve"> לעני</w:t>
      </w:r>
      <w:r w:rsidR="00327A7A" w:rsidRPr="00DA0E61">
        <w:rPr>
          <w:rFonts w:asciiTheme="majorBidi" w:hAnsiTheme="majorBidi" w:cstheme="majorBidi"/>
          <w:sz w:val="24"/>
          <w:szCs w:val="24"/>
          <w:rtl/>
        </w:rPr>
        <w:t xml:space="preserve"> לחשוב כי חשיבותו מועטת</w:t>
      </w:r>
      <w:r w:rsidR="00345002" w:rsidRPr="00DA0E61">
        <w:rPr>
          <w:rFonts w:asciiTheme="majorBidi" w:hAnsiTheme="majorBidi" w:cstheme="majorBidi"/>
          <w:sz w:val="24"/>
          <w:szCs w:val="24"/>
          <w:rtl/>
        </w:rPr>
        <w:t>.</w:t>
      </w:r>
      <w:r w:rsidR="00327A7A" w:rsidRPr="00DA0E61">
        <w:rPr>
          <w:rFonts w:asciiTheme="majorBidi" w:hAnsiTheme="majorBidi" w:cstheme="majorBidi"/>
          <w:sz w:val="24"/>
          <w:szCs w:val="24"/>
          <w:rtl/>
        </w:rPr>
        <w:t xml:space="preserve"> </w:t>
      </w:r>
    </w:p>
    <w:p w14:paraId="5B58A866" w14:textId="77777777" w:rsidR="00726294" w:rsidRPr="00DA0E61" w:rsidRDefault="005341C0" w:rsidP="00726294">
      <w:pPr>
        <w:jc w:val="center"/>
        <w:rPr>
          <w:rFonts w:asciiTheme="majorBidi" w:hAnsiTheme="majorBidi" w:cstheme="majorBidi"/>
          <w:b/>
          <w:bCs/>
          <w:sz w:val="24"/>
          <w:szCs w:val="24"/>
          <w:rtl/>
        </w:rPr>
      </w:pPr>
      <w:r>
        <w:rPr>
          <w:rFonts w:asciiTheme="majorBidi" w:hAnsiTheme="majorBidi" w:cstheme="majorBidi" w:hint="cs"/>
          <w:b/>
          <w:bCs/>
          <w:sz w:val="24"/>
          <w:szCs w:val="24"/>
          <w:rtl/>
        </w:rPr>
        <w:t>'</w:t>
      </w:r>
      <w:r>
        <w:rPr>
          <w:rFonts w:asciiTheme="majorBidi" w:hAnsiTheme="majorBidi" w:cstheme="majorBidi"/>
          <w:b/>
          <w:bCs/>
          <w:sz w:val="24"/>
          <w:szCs w:val="24"/>
          <w:rtl/>
        </w:rPr>
        <w:t>מאן דעבר בימא</w:t>
      </w:r>
      <w:r>
        <w:rPr>
          <w:rFonts w:asciiTheme="majorBidi" w:hAnsiTheme="majorBidi" w:cstheme="majorBidi" w:hint="cs"/>
          <w:b/>
          <w:bCs/>
          <w:sz w:val="24"/>
          <w:szCs w:val="24"/>
          <w:rtl/>
        </w:rPr>
        <w:t>'</w:t>
      </w:r>
      <w:r w:rsidR="00726294" w:rsidRPr="00DA0E61">
        <w:rPr>
          <w:rFonts w:asciiTheme="majorBidi" w:hAnsiTheme="majorBidi" w:cstheme="majorBidi"/>
          <w:b/>
          <w:bCs/>
          <w:sz w:val="24"/>
          <w:szCs w:val="24"/>
          <w:rtl/>
        </w:rPr>
        <w:t xml:space="preserve"> – ללמוד מנס קריעת ים סוף כי </w:t>
      </w:r>
      <w:r w:rsidR="00C450EE" w:rsidRPr="00DA0E61">
        <w:rPr>
          <w:rFonts w:asciiTheme="majorBidi" w:hAnsiTheme="majorBidi" w:cstheme="majorBidi"/>
          <w:b/>
          <w:bCs/>
          <w:sz w:val="24"/>
          <w:szCs w:val="24"/>
          <w:rtl/>
        </w:rPr>
        <w:t>השי"ת</w:t>
      </w:r>
      <w:r w:rsidR="00726294" w:rsidRPr="00DA0E61">
        <w:rPr>
          <w:rFonts w:asciiTheme="majorBidi" w:hAnsiTheme="majorBidi" w:cstheme="majorBidi"/>
          <w:b/>
          <w:bCs/>
          <w:sz w:val="24"/>
          <w:szCs w:val="24"/>
          <w:rtl/>
        </w:rPr>
        <w:t xml:space="preserve"> מושל בטבע להוריש ולהעשיר</w:t>
      </w:r>
    </w:p>
    <w:p w14:paraId="734130BC" w14:textId="77777777" w:rsidR="00471902" w:rsidRPr="00DA0E61" w:rsidRDefault="00517C00" w:rsidP="00F15F70">
      <w:pPr>
        <w:jc w:val="both"/>
        <w:rPr>
          <w:rFonts w:asciiTheme="majorBidi" w:hAnsiTheme="majorBidi" w:cstheme="majorBidi"/>
          <w:sz w:val="24"/>
          <w:szCs w:val="24"/>
          <w:rtl/>
        </w:rPr>
      </w:pPr>
      <w:r w:rsidRPr="00DA0E61">
        <w:rPr>
          <w:rFonts w:asciiTheme="majorBidi" w:hAnsiTheme="majorBidi" w:cstheme="majorBidi"/>
          <w:b/>
          <w:bCs/>
          <w:sz w:val="24"/>
          <w:szCs w:val="24"/>
          <w:rtl/>
        </w:rPr>
        <w:t>ו</w:t>
      </w:r>
      <w:r w:rsidR="00E92D5D" w:rsidRPr="00DA0E61">
        <w:rPr>
          <w:rFonts w:asciiTheme="majorBidi" w:hAnsiTheme="majorBidi" w:cstheme="majorBidi"/>
          <w:b/>
          <w:bCs/>
          <w:sz w:val="24"/>
          <w:szCs w:val="24"/>
          <w:rtl/>
        </w:rPr>
        <w:t>ה</w:t>
      </w:r>
      <w:r w:rsidR="00327A7A" w:rsidRPr="00DA0E61">
        <w:rPr>
          <w:rFonts w:asciiTheme="majorBidi" w:hAnsiTheme="majorBidi" w:cstheme="majorBidi"/>
          <w:b/>
          <w:bCs/>
          <w:sz w:val="24"/>
          <w:szCs w:val="24"/>
          <w:rtl/>
        </w:rPr>
        <w:t xml:space="preserve">דרך </w:t>
      </w:r>
      <w:r w:rsidR="00327A7A" w:rsidRPr="00DA0E61">
        <w:rPr>
          <w:rFonts w:asciiTheme="majorBidi" w:hAnsiTheme="majorBidi" w:cstheme="majorBidi"/>
          <w:sz w:val="24"/>
          <w:szCs w:val="24"/>
          <w:rtl/>
        </w:rPr>
        <w:t>להשיג</w:t>
      </w:r>
      <w:r w:rsidR="00327A7A" w:rsidRPr="00DA0E61">
        <w:rPr>
          <w:rFonts w:asciiTheme="majorBidi" w:hAnsiTheme="majorBidi" w:cstheme="majorBidi"/>
          <w:b/>
          <w:bCs/>
          <w:sz w:val="24"/>
          <w:szCs w:val="24"/>
          <w:rtl/>
        </w:rPr>
        <w:t xml:space="preserve"> </w:t>
      </w:r>
      <w:r w:rsidR="00351CE0" w:rsidRPr="00DA0E61">
        <w:rPr>
          <w:rFonts w:asciiTheme="majorBidi" w:hAnsiTheme="majorBidi" w:cstheme="majorBidi"/>
          <w:sz w:val="24"/>
          <w:szCs w:val="24"/>
          <w:rtl/>
        </w:rPr>
        <w:t xml:space="preserve">ראיה </w:t>
      </w:r>
      <w:r w:rsidR="00084624" w:rsidRPr="00DA0E61">
        <w:rPr>
          <w:rFonts w:asciiTheme="majorBidi" w:hAnsiTheme="majorBidi" w:cstheme="majorBidi"/>
          <w:sz w:val="24"/>
          <w:szCs w:val="24"/>
          <w:rtl/>
        </w:rPr>
        <w:t xml:space="preserve">נכונה </w:t>
      </w:r>
      <w:r w:rsidR="00327A7A" w:rsidRPr="00DA0E61">
        <w:rPr>
          <w:rFonts w:asciiTheme="majorBidi" w:hAnsiTheme="majorBidi" w:cstheme="majorBidi"/>
          <w:sz w:val="24"/>
          <w:szCs w:val="24"/>
          <w:rtl/>
        </w:rPr>
        <w:t>והבנה ברורה זו</w:t>
      </w:r>
      <w:r w:rsidRPr="00DA0E61">
        <w:rPr>
          <w:rFonts w:asciiTheme="majorBidi" w:hAnsiTheme="majorBidi" w:cstheme="majorBidi"/>
          <w:sz w:val="24"/>
          <w:szCs w:val="24"/>
          <w:rtl/>
        </w:rPr>
        <w:t>,</w:t>
      </w:r>
      <w:r w:rsidR="00084624" w:rsidRPr="00DA0E61">
        <w:rPr>
          <w:rFonts w:asciiTheme="majorBidi" w:hAnsiTheme="majorBidi" w:cstheme="majorBidi"/>
          <w:sz w:val="24"/>
          <w:szCs w:val="24"/>
          <w:rtl/>
        </w:rPr>
        <w:t xml:space="preserve"> </w:t>
      </w:r>
      <w:r w:rsidR="000A43DB" w:rsidRPr="00DA0E61">
        <w:rPr>
          <w:rFonts w:asciiTheme="majorBidi" w:hAnsiTheme="majorBidi" w:cstheme="majorBidi"/>
          <w:sz w:val="24"/>
          <w:szCs w:val="24"/>
          <w:rtl/>
        </w:rPr>
        <w:t>כבר נתבאר</w:t>
      </w:r>
      <w:r w:rsidRPr="00DA0E61">
        <w:rPr>
          <w:rFonts w:asciiTheme="majorBidi" w:hAnsiTheme="majorBidi" w:cstheme="majorBidi"/>
          <w:sz w:val="24"/>
          <w:szCs w:val="24"/>
          <w:rtl/>
        </w:rPr>
        <w:t>ה</w:t>
      </w:r>
      <w:r w:rsidR="000A43DB" w:rsidRPr="00DA0E61">
        <w:rPr>
          <w:rFonts w:asciiTheme="majorBidi" w:hAnsiTheme="majorBidi" w:cstheme="majorBidi"/>
          <w:sz w:val="24"/>
          <w:szCs w:val="24"/>
          <w:rtl/>
        </w:rPr>
        <w:t xml:space="preserve"> בדברי </w:t>
      </w:r>
      <w:r w:rsidRPr="00DA0E61">
        <w:rPr>
          <w:rFonts w:asciiTheme="majorBidi" w:hAnsiTheme="majorBidi" w:cstheme="majorBidi"/>
          <w:sz w:val="24"/>
          <w:szCs w:val="24"/>
          <w:rtl/>
        </w:rPr>
        <w:t>הרמב"ן</w:t>
      </w:r>
      <w:r w:rsidR="005341C0">
        <w:rPr>
          <w:rFonts w:asciiTheme="majorBidi" w:hAnsiTheme="majorBidi" w:cstheme="majorBidi"/>
          <w:sz w:val="24"/>
          <w:szCs w:val="24"/>
          <w:rtl/>
        </w:rPr>
        <w:t xml:space="preserve"> </w:t>
      </w:r>
      <w:r w:rsidR="005341C0">
        <w:rPr>
          <w:rFonts w:asciiTheme="majorBidi" w:hAnsiTheme="majorBidi" w:cstheme="majorBidi" w:hint="cs"/>
          <w:sz w:val="24"/>
          <w:szCs w:val="24"/>
          <w:rtl/>
        </w:rPr>
        <w:t>'</w:t>
      </w:r>
      <w:r w:rsidR="00BD0F89" w:rsidRPr="00DA0E61">
        <w:rPr>
          <w:rFonts w:asciiTheme="majorBidi" w:hAnsiTheme="majorBidi" w:cstheme="majorBidi"/>
          <w:sz w:val="24"/>
          <w:szCs w:val="24"/>
          <w:rtl/>
        </w:rPr>
        <w:t>ומן הנסים הגדולים המפ</w:t>
      </w:r>
      <w:r w:rsidR="005341C0">
        <w:rPr>
          <w:rFonts w:asciiTheme="majorBidi" w:hAnsiTheme="majorBidi" w:cstheme="majorBidi"/>
          <w:sz w:val="24"/>
          <w:szCs w:val="24"/>
          <w:rtl/>
        </w:rPr>
        <w:t>ורסמים אדם מודה בנסים הנסתרים</w:t>
      </w:r>
      <w:r w:rsidR="005341C0">
        <w:rPr>
          <w:rFonts w:asciiTheme="majorBidi" w:hAnsiTheme="majorBidi" w:cstheme="majorBidi" w:hint="cs"/>
          <w:sz w:val="24"/>
          <w:szCs w:val="24"/>
          <w:rtl/>
        </w:rPr>
        <w:t>'</w:t>
      </w:r>
      <w:r w:rsidRPr="00DA0E61">
        <w:rPr>
          <w:rFonts w:asciiTheme="majorBidi" w:hAnsiTheme="majorBidi" w:cstheme="majorBidi"/>
          <w:sz w:val="24"/>
          <w:szCs w:val="24"/>
          <w:rtl/>
        </w:rPr>
        <w:t xml:space="preserve">. ולימוד זה נרמז </w:t>
      </w:r>
      <w:r w:rsidR="002C76B6" w:rsidRPr="00DA0E61">
        <w:rPr>
          <w:rFonts w:asciiTheme="majorBidi" w:hAnsiTheme="majorBidi" w:cstheme="majorBidi"/>
          <w:sz w:val="24"/>
          <w:szCs w:val="24"/>
          <w:rtl/>
        </w:rPr>
        <w:t xml:space="preserve">במאמר </w:t>
      </w:r>
      <w:r w:rsidR="00E92D5D" w:rsidRPr="00DA0E61">
        <w:rPr>
          <w:rFonts w:asciiTheme="majorBidi" w:hAnsiTheme="majorBidi" w:cstheme="majorBidi"/>
          <w:sz w:val="24"/>
          <w:szCs w:val="24"/>
          <w:rtl/>
        </w:rPr>
        <w:t xml:space="preserve">הירושלמי </w:t>
      </w:r>
      <w:r w:rsidR="005341C0">
        <w:rPr>
          <w:rFonts w:asciiTheme="majorBidi" w:hAnsiTheme="majorBidi" w:cstheme="majorBidi" w:hint="cs"/>
          <w:sz w:val="24"/>
          <w:szCs w:val="24"/>
          <w:rtl/>
        </w:rPr>
        <w:t>'</w:t>
      </w:r>
      <w:r w:rsidR="00E92D5D" w:rsidRPr="00DA0E61">
        <w:rPr>
          <w:rFonts w:asciiTheme="majorBidi" w:hAnsiTheme="majorBidi" w:cstheme="majorBidi"/>
          <w:sz w:val="24"/>
          <w:szCs w:val="24"/>
          <w:rtl/>
        </w:rPr>
        <w:t xml:space="preserve">זה יתנו </w:t>
      </w:r>
      <w:r w:rsidR="002C76B6" w:rsidRPr="00DA0E61">
        <w:rPr>
          <w:rFonts w:asciiTheme="majorBidi" w:hAnsiTheme="majorBidi" w:cstheme="majorBidi"/>
          <w:sz w:val="24"/>
          <w:szCs w:val="24"/>
          <w:rtl/>
        </w:rPr>
        <w:t>כל העובר על הפקודים – מאן דעבר בימא</w:t>
      </w:r>
      <w:r w:rsidR="005341C0">
        <w:rPr>
          <w:rFonts w:asciiTheme="majorBidi" w:hAnsiTheme="majorBidi" w:cstheme="majorBidi" w:hint="cs"/>
          <w:sz w:val="24"/>
          <w:szCs w:val="24"/>
          <w:rtl/>
        </w:rPr>
        <w:t>'</w:t>
      </w:r>
      <w:r w:rsidR="002C76B6" w:rsidRPr="00DA0E61">
        <w:rPr>
          <w:rFonts w:asciiTheme="majorBidi" w:hAnsiTheme="majorBidi" w:cstheme="majorBidi"/>
          <w:sz w:val="24"/>
          <w:szCs w:val="24"/>
          <w:rtl/>
        </w:rPr>
        <w:t xml:space="preserve">, </w:t>
      </w:r>
      <w:r w:rsidR="00A764C8" w:rsidRPr="00DA0E61">
        <w:rPr>
          <w:rFonts w:asciiTheme="majorBidi" w:hAnsiTheme="majorBidi" w:cstheme="majorBidi"/>
          <w:sz w:val="24"/>
          <w:szCs w:val="24"/>
          <w:rtl/>
        </w:rPr>
        <w:t xml:space="preserve">שהוזכרה קריעת ים סוף בפרשת מחצית השקל, </w:t>
      </w:r>
      <w:r w:rsidR="00471902" w:rsidRPr="00DA0E61">
        <w:rPr>
          <w:rFonts w:asciiTheme="majorBidi" w:hAnsiTheme="majorBidi" w:cstheme="majorBidi"/>
          <w:sz w:val="24"/>
          <w:szCs w:val="24"/>
          <w:rtl/>
        </w:rPr>
        <w:t>לומר שכאשר בא האדם להתחזק באמונה מול הסתרת</w:t>
      </w:r>
      <w:r w:rsidR="00E92D5D" w:rsidRPr="00DA0E61">
        <w:rPr>
          <w:rFonts w:asciiTheme="majorBidi" w:hAnsiTheme="majorBidi" w:cstheme="majorBidi"/>
          <w:sz w:val="24"/>
          <w:szCs w:val="24"/>
          <w:rtl/>
        </w:rPr>
        <w:t xml:space="preserve"> הטבע</w:t>
      </w:r>
      <w:r w:rsidR="00EE72ED"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יש </w:t>
      </w:r>
      <w:r w:rsidR="00EE72ED" w:rsidRPr="00DA0E61">
        <w:rPr>
          <w:rFonts w:asciiTheme="majorBidi" w:hAnsiTheme="majorBidi" w:cstheme="majorBidi"/>
          <w:sz w:val="24"/>
          <w:szCs w:val="24"/>
          <w:rtl/>
        </w:rPr>
        <w:t>לו ל</w:t>
      </w:r>
      <w:r w:rsidR="00471902" w:rsidRPr="00DA0E61">
        <w:rPr>
          <w:rFonts w:asciiTheme="majorBidi" w:hAnsiTheme="majorBidi" w:cstheme="majorBidi"/>
          <w:sz w:val="24"/>
          <w:szCs w:val="24"/>
          <w:rtl/>
        </w:rPr>
        <w:t>זכור</w:t>
      </w:r>
      <w:r w:rsidR="00351CE0" w:rsidRPr="00DA0E61">
        <w:rPr>
          <w:rFonts w:asciiTheme="majorBidi" w:hAnsiTheme="majorBidi" w:cstheme="majorBidi"/>
          <w:sz w:val="24"/>
          <w:szCs w:val="24"/>
          <w:rtl/>
        </w:rPr>
        <w:t xml:space="preserve"> את</w:t>
      </w:r>
      <w:r w:rsidR="00471902" w:rsidRPr="00DA0E61">
        <w:rPr>
          <w:rFonts w:asciiTheme="majorBidi" w:hAnsiTheme="majorBidi" w:cstheme="majorBidi"/>
          <w:sz w:val="24"/>
          <w:szCs w:val="24"/>
          <w:rtl/>
        </w:rPr>
        <w:t xml:space="preserve"> הניסים המפורסמים שבהם התבטלה הטבע מכל וכל</w:t>
      </w:r>
      <w:r w:rsidR="00E92D5D" w:rsidRPr="00DA0E61">
        <w:rPr>
          <w:rFonts w:asciiTheme="majorBidi" w:hAnsiTheme="majorBidi" w:cstheme="majorBidi"/>
          <w:sz w:val="24"/>
          <w:szCs w:val="24"/>
          <w:rtl/>
        </w:rPr>
        <w:t>,</w:t>
      </w:r>
      <w:r w:rsidR="00471902" w:rsidRPr="00DA0E61">
        <w:rPr>
          <w:rFonts w:asciiTheme="majorBidi" w:hAnsiTheme="majorBidi" w:cstheme="majorBidi"/>
          <w:sz w:val="24"/>
          <w:szCs w:val="24"/>
          <w:rtl/>
        </w:rPr>
        <w:t xml:space="preserve"> ו</w:t>
      </w:r>
      <w:r w:rsidR="00A764C8" w:rsidRPr="00DA0E61">
        <w:rPr>
          <w:rFonts w:asciiTheme="majorBidi" w:hAnsiTheme="majorBidi" w:cstheme="majorBidi"/>
          <w:sz w:val="24"/>
          <w:szCs w:val="24"/>
          <w:rtl/>
        </w:rPr>
        <w:t>הוכח לעיני כל יושבי תבל</w:t>
      </w:r>
      <w:r w:rsidR="00351CE0" w:rsidRPr="00DA0E61">
        <w:rPr>
          <w:rFonts w:asciiTheme="majorBidi" w:hAnsiTheme="majorBidi" w:cstheme="majorBidi"/>
          <w:sz w:val="24"/>
          <w:szCs w:val="24"/>
          <w:rtl/>
        </w:rPr>
        <w:t xml:space="preserve"> כי </w:t>
      </w:r>
      <w:r w:rsidR="00471902" w:rsidRPr="00DA0E61">
        <w:rPr>
          <w:rFonts w:asciiTheme="majorBidi" w:hAnsiTheme="majorBidi" w:cstheme="majorBidi"/>
          <w:sz w:val="24"/>
          <w:szCs w:val="24"/>
          <w:rtl/>
        </w:rPr>
        <w:t>ה</w:t>
      </w:r>
      <w:r w:rsidR="00A764C8" w:rsidRPr="00DA0E61">
        <w:rPr>
          <w:rFonts w:asciiTheme="majorBidi" w:hAnsiTheme="majorBidi" w:cstheme="majorBidi"/>
          <w:sz w:val="24"/>
          <w:szCs w:val="24"/>
          <w:rtl/>
        </w:rPr>
        <w:t xml:space="preserve">' </w:t>
      </w:r>
      <w:r w:rsidR="00F15F70" w:rsidRPr="00DA0E61">
        <w:rPr>
          <w:rFonts w:asciiTheme="majorBidi" w:hAnsiTheme="majorBidi" w:cstheme="majorBidi"/>
          <w:sz w:val="24"/>
          <w:szCs w:val="24"/>
          <w:rtl/>
        </w:rPr>
        <w:t>הוא האלוהים והוא ה</w:t>
      </w:r>
      <w:r w:rsidR="00A764C8" w:rsidRPr="00DA0E61">
        <w:rPr>
          <w:rFonts w:asciiTheme="majorBidi" w:hAnsiTheme="majorBidi" w:cstheme="majorBidi"/>
          <w:sz w:val="24"/>
          <w:szCs w:val="24"/>
          <w:rtl/>
        </w:rPr>
        <w:t>מושל</w:t>
      </w:r>
      <w:r w:rsidR="00EE72ED" w:rsidRPr="00DA0E61">
        <w:rPr>
          <w:rFonts w:asciiTheme="majorBidi" w:hAnsiTheme="majorBidi" w:cstheme="majorBidi"/>
          <w:sz w:val="24"/>
          <w:szCs w:val="24"/>
          <w:rtl/>
        </w:rPr>
        <w:t xml:space="preserve"> בטבע, ומהם ילמד כי אף בעת שהטבע קיים אין זה כי אם הסתרה</w:t>
      </w:r>
      <w:r w:rsidR="00351CE0" w:rsidRPr="00DA0E61">
        <w:rPr>
          <w:rFonts w:asciiTheme="majorBidi" w:hAnsiTheme="majorBidi" w:cstheme="majorBidi"/>
          <w:sz w:val="24"/>
          <w:szCs w:val="24"/>
          <w:rtl/>
        </w:rPr>
        <w:t xml:space="preserve"> והעלמה</w:t>
      </w:r>
      <w:r w:rsidR="00EE72ED" w:rsidRPr="00DA0E61">
        <w:rPr>
          <w:rFonts w:asciiTheme="majorBidi" w:hAnsiTheme="majorBidi" w:cstheme="majorBidi"/>
          <w:sz w:val="24"/>
          <w:szCs w:val="24"/>
          <w:rtl/>
        </w:rPr>
        <w:t xml:space="preserve"> להנהגת </w:t>
      </w:r>
      <w:r w:rsidR="00C450EE" w:rsidRPr="00DA0E61">
        <w:rPr>
          <w:rFonts w:asciiTheme="majorBidi" w:hAnsiTheme="majorBidi" w:cstheme="majorBidi"/>
          <w:sz w:val="24"/>
          <w:szCs w:val="24"/>
          <w:rtl/>
        </w:rPr>
        <w:t>השי"ת</w:t>
      </w:r>
      <w:r w:rsidR="00EE72ED" w:rsidRPr="00DA0E61">
        <w:rPr>
          <w:rFonts w:asciiTheme="majorBidi" w:hAnsiTheme="majorBidi" w:cstheme="majorBidi"/>
          <w:sz w:val="24"/>
          <w:szCs w:val="24"/>
          <w:rtl/>
        </w:rPr>
        <w:t xml:space="preserve">. </w:t>
      </w:r>
      <w:r w:rsidR="00471902" w:rsidRPr="00DA0E61">
        <w:rPr>
          <w:rFonts w:asciiTheme="majorBidi" w:hAnsiTheme="majorBidi" w:cstheme="majorBidi"/>
          <w:sz w:val="24"/>
          <w:szCs w:val="24"/>
          <w:rtl/>
        </w:rPr>
        <w:t>ו</w:t>
      </w:r>
      <w:r w:rsidR="00E92D5D" w:rsidRPr="00DA0E61">
        <w:rPr>
          <w:rFonts w:asciiTheme="majorBidi" w:hAnsiTheme="majorBidi" w:cstheme="majorBidi"/>
          <w:sz w:val="24"/>
          <w:szCs w:val="24"/>
          <w:rtl/>
        </w:rPr>
        <w:t xml:space="preserve">יש להוסיף, כי </w:t>
      </w:r>
      <w:r w:rsidR="00471902" w:rsidRPr="00DA0E61">
        <w:rPr>
          <w:rFonts w:asciiTheme="majorBidi" w:hAnsiTheme="majorBidi" w:cstheme="majorBidi"/>
          <w:sz w:val="24"/>
          <w:szCs w:val="24"/>
          <w:rtl/>
        </w:rPr>
        <w:t xml:space="preserve">אכן לאחר </w:t>
      </w:r>
      <w:r w:rsidR="003179D4" w:rsidRPr="00DA0E61">
        <w:rPr>
          <w:rFonts w:asciiTheme="majorBidi" w:hAnsiTheme="majorBidi" w:cstheme="majorBidi"/>
          <w:sz w:val="24"/>
          <w:szCs w:val="24"/>
          <w:rtl/>
        </w:rPr>
        <w:t>שיתעלם</w:t>
      </w:r>
      <w:r w:rsidR="00EE72ED" w:rsidRPr="00DA0E61">
        <w:rPr>
          <w:rFonts w:asciiTheme="majorBidi" w:hAnsiTheme="majorBidi" w:cstheme="majorBidi"/>
          <w:sz w:val="24"/>
          <w:szCs w:val="24"/>
          <w:rtl/>
        </w:rPr>
        <w:t xml:space="preserve"> ויתעל</w:t>
      </w:r>
      <w:r w:rsidR="00B61687" w:rsidRPr="00DA0E61">
        <w:rPr>
          <w:rFonts w:asciiTheme="majorBidi" w:hAnsiTheme="majorBidi" w:cstheme="majorBidi"/>
          <w:sz w:val="24"/>
          <w:szCs w:val="24"/>
          <w:rtl/>
        </w:rPr>
        <w:t>ה האדם מהסתרת הטבע</w:t>
      </w:r>
      <w:r w:rsidR="00471902" w:rsidRPr="00DA0E61">
        <w:rPr>
          <w:rFonts w:asciiTheme="majorBidi" w:hAnsiTheme="majorBidi" w:cstheme="majorBidi"/>
          <w:sz w:val="24"/>
          <w:szCs w:val="24"/>
          <w:rtl/>
        </w:rPr>
        <w:t xml:space="preserve"> </w:t>
      </w:r>
      <w:r w:rsidRPr="00DA0E61">
        <w:rPr>
          <w:rFonts w:asciiTheme="majorBidi" w:hAnsiTheme="majorBidi" w:cstheme="majorBidi"/>
          <w:sz w:val="24"/>
          <w:szCs w:val="24"/>
          <w:rtl/>
        </w:rPr>
        <w:t>לה</w:t>
      </w:r>
      <w:r w:rsidR="00EE72ED" w:rsidRPr="00DA0E61">
        <w:rPr>
          <w:rFonts w:asciiTheme="majorBidi" w:hAnsiTheme="majorBidi" w:cstheme="majorBidi"/>
          <w:sz w:val="24"/>
          <w:szCs w:val="24"/>
          <w:rtl/>
        </w:rPr>
        <w:t xml:space="preserve">כיר </w:t>
      </w:r>
      <w:r w:rsidR="00B61687" w:rsidRPr="00DA0E61">
        <w:rPr>
          <w:rFonts w:asciiTheme="majorBidi" w:hAnsiTheme="majorBidi" w:cstheme="majorBidi"/>
          <w:sz w:val="24"/>
          <w:szCs w:val="24"/>
          <w:rtl/>
        </w:rPr>
        <w:t>ב</w:t>
      </w:r>
      <w:r w:rsidR="00C450EE" w:rsidRPr="00DA0E61">
        <w:rPr>
          <w:rFonts w:asciiTheme="majorBidi" w:hAnsiTheme="majorBidi" w:cstheme="majorBidi"/>
          <w:sz w:val="24"/>
          <w:szCs w:val="24"/>
          <w:rtl/>
        </w:rPr>
        <w:t>השי"ת</w:t>
      </w:r>
      <w:r w:rsidR="00F15F70" w:rsidRPr="00DA0E61">
        <w:rPr>
          <w:rFonts w:asciiTheme="majorBidi" w:hAnsiTheme="majorBidi" w:cstheme="majorBidi"/>
          <w:sz w:val="24"/>
          <w:szCs w:val="24"/>
          <w:rtl/>
        </w:rPr>
        <w:t xml:space="preserve"> ולדעת כי </w:t>
      </w:r>
      <w:r w:rsidR="00EE72ED" w:rsidRPr="00DA0E61">
        <w:rPr>
          <w:rFonts w:asciiTheme="majorBidi" w:hAnsiTheme="majorBidi" w:cstheme="majorBidi"/>
          <w:sz w:val="24"/>
          <w:szCs w:val="24"/>
          <w:rtl/>
        </w:rPr>
        <w:t>המטבעות שלו והטבע נתון בידו</w:t>
      </w:r>
      <w:r w:rsidR="00B61687" w:rsidRPr="00DA0E61">
        <w:rPr>
          <w:rFonts w:asciiTheme="majorBidi" w:hAnsiTheme="majorBidi" w:cstheme="majorBidi"/>
          <w:sz w:val="24"/>
          <w:szCs w:val="24"/>
          <w:rtl/>
        </w:rPr>
        <w:t xml:space="preserve"> </w:t>
      </w:r>
      <w:r w:rsidR="007B055C" w:rsidRPr="00DA0E61">
        <w:rPr>
          <w:rFonts w:asciiTheme="majorBidi" w:hAnsiTheme="majorBidi" w:cstheme="majorBidi"/>
          <w:sz w:val="24"/>
          <w:szCs w:val="24"/>
          <w:rtl/>
        </w:rPr>
        <w:t>להוריש</w:t>
      </w:r>
      <w:r w:rsidR="003179D4" w:rsidRPr="00DA0E61">
        <w:rPr>
          <w:rFonts w:asciiTheme="majorBidi" w:hAnsiTheme="majorBidi" w:cstheme="majorBidi"/>
          <w:sz w:val="24"/>
          <w:szCs w:val="24"/>
          <w:rtl/>
        </w:rPr>
        <w:t xml:space="preserve"> ו</w:t>
      </w:r>
      <w:r w:rsidR="007B055C" w:rsidRPr="00DA0E61">
        <w:rPr>
          <w:rFonts w:asciiTheme="majorBidi" w:hAnsiTheme="majorBidi" w:cstheme="majorBidi"/>
          <w:sz w:val="24"/>
          <w:szCs w:val="24"/>
          <w:rtl/>
        </w:rPr>
        <w:t>ל</w:t>
      </w:r>
      <w:r w:rsidR="00F15F70" w:rsidRPr="00DA0E61">
        <w:rPr>
          <w:rFonts w:asciiTheme="majorBidi" w:hAnsiTheme="majorBidi" w:cstheme="majorBidi"/>
          <w:sz w:val="24"/>
          <w:szCs w:val="24"/>
          <w:rtl/>
        </w:rPr>
        <w:t>העשיר, י</w:t>
      </w:r>
      <w:r w:rsidR="005341C0">
        <w:rPr>
          <w:rFonts w:asciiTheme="majorBidi" w:hAnsiTheme="majorBidi" w:cstheme="majorBidi"/>
          <w:sz w:val="24"/>
          <w:szCs w:val="24"/>
          <w:rtl/>
        </w:rPr>
        <w:t xml:space="preserve">בוא להתפעלות מיוחדת ממה שהשי"ת </w:t>
      </w:r>
      <w:r w:rsidR="005341C0">
        <w:rPr>
          <w:rFonts w:asciiTheme="majorBidi" w:hAnsiTheme="majorBidi" w:cstheme="majorBidi" w:hint="cs"/>
          <w:sz w:val="24"/>
          <w:szCs w:val="24"/>
          <w:rtl/>
        </w:rPr>
        <w:t>'</w:t>
      </w:r>
      <w:r w:rsidR="00B61687" w:rsidRPr="00DA0E61">
        <w:rPr>
          <w:rFonts w:asciiTheme="majorBidi" w:hAnsiTheme="majorBidi" w:cstheme="majorBidi"/>
          <w:sz w:val="24"/>
          <w:szCs w:val="24"/>
          <w:rtl/>
        </w:rPr>
        <w:t>מסבב סיבות להטיב לנו כאשר אנו רואים בעינינו</w:t>
      </w:r>
      <w:r w:rsidR="005341C0">
        <w:rPr>
          <w:rFonts w:asciiTheme="majorBidi" w:hAnsiTheme="majorBidi" w:cstheme="majorBidi"/>
          <w:sz w:val="24"/>
          <w:szCs w:val="24"/>
          <w:rtl/>
        </w:rPr>
        <w:t>'</w:t>
      </w:r>
      <w:r w:rsidR="00F15F70" w:rsidRPr="00DA0E61">
        <w:rPr>
          <w:rFonts w:asciiTheme="majorBidi" w:hAnsiTheme="majorBidi" w:cstheme="majorBidi"/>
          <w:sz w:val="24"/>
          <w:szCs w:val="24"/>
          <w:rtl/>
        </w:rPr>
        <w:t>,</w:t>
      </w:r>
      <w:r w:rsidR="00E92D5D" w:rsidRPr="00DA0E61">
        <w:rPr>
          <w:rFonts w:asciiTheme="majorBidi" w:hAnsiTheme="majorBidi" w:cstheme="majorBidi"/>
          <w:sz w:val="24"/>
          <w:szCs w:val="24"/>
          <w:rtl/>
        </w:rPr>
        <w:t xml:space="preserve"> שכ</w:t>
      </w:r>
      <w:r w:rsidR="007B055C" w:rsidRPr="00DA0E61">
        <w:rPr>
          <w:rFonts w:asciiTheme="majorBidi" w:hAnsiTheme="majorBidi" w:cstheme="majorBidi"/>
          <w:sz w:val="24"/>
          <w:szCs w:val="24"/>
          <w:rtl/>
        </w:rPr>
        <w:t>ן כ</w:t>
      </w:r>
      <w:r w:rsidR="00E92D5D" w:rsidRPr="00DA0E61">
        <w:rPr>
          <w:rFonts w:asciiTheme="majorBidi" w:hAnsiTheme="majorBidi" w:cstheme="majorBidi"/>
          <w:sz w:val="24"/>
          <w:szCs w:val="24"/>
          <w:rtl/>
        </w:rPr>
        <w:t xml:space="preserve">אשר </w:t>
      </w:r>
      <w:r w:rsidR="00D97864" w:rsidRPr="00DA0E61">
        <w:rPr>
          <w:rFonts w:asciiTheme="majorBidi" w:hAnsiTheme="majorBidi" w:cstheme="majorBidi"/>
          <w:sz w:val="24"/>
          <w:szCs w:val="24"/>
          <w:rtl/>
        </w:rPr>
        <w:t xml:space="preserve">מתבוננים באמת </w:t>
      </w:r>
      <w:r w:rsidR="00F15F70" w:rsidRPr="00DA0E61">
        <w:rPr>
          <w:rFonts w:asciiTheme="majorBidi" w:hAnsiTheme="majorBidi" w:cstheme="majorBidi"/>
          <w:sz w:val="24"/>
          <w:szCs w:val="24"/>
          <w:rtl/>
        </w:rPr>
        <w:t>רואים את השגחת ה' בענין הממון באופן מופלא ביותר, ו</w:t>
      </w:r>
      <w:r w:rsidR="00351CE0" w:rsidRPr="00DA0E61">
        <w:rPr>
          <w:rFonts w:asciiTheme="majorBidi" w:hAnsiTheme="majorBidi" w:cstheme="majorBidi"/>
          <w:sz w:val="24"/>
          <w:szCs w:val="24"/>
          <w:rtl/>
        </w:rPr>
        <w:t>'כאשר אנו רואים בעינינו'</w:t>
      </w:r>
      <w:r w:rsidR="00D97864" w:rsidRPr="00DA0E61">
        <w:rPr>
          <w:rFonts w:asciiTheme="majorBidi" w:hAnsiTheme="majorBidi" w:cstheme="majorBidi"/>
          <w:sz w:val="24"/>
          <w:szCs w:val="24"/>
          <w:rtl/>
        </w:rPr>
        <w:t xml:space="preserve"> </w:t>
      </w:r>
      <w:r w:rsidR="003179D4" w:rsidRPr="00DA0E61">
        <w:rPr>
          <w:rFonts w:asciiTheme="majorBidi" w:hAnsiTheme="majorBidi" w:cstheme="majorBidi"/>
          <w:sz w:val="24"/>
          <w:szCs w:val="24"/>
          <w:rtl/>
        </w:rPr>
        <w:t>איך</w:t>
      </w:r>
      <w:r w:rsidR="00E975AD" w:rsidRPr="00DA0E61">
        <w:rPr>
          <w:rFonts w:asciiTheme="majorBidi" w:hAnsiTheme="majorBidi" w:cstheme="majorBidi"/>
          <w:sz w:val="24"/>
          <w:szCs w:val="24"/>
          <w:rtl/>
        </w:rPr>
        <w:t xml:space="preserve"> </w:t>
      </w:r>
      <w:r w:rsidR="003179D4" w:rsidRPr="00DA0E61">
        <w:rPr>
          <w:rFonts w:asciiTheme="majorBidi" w:hAnsiTheme="majorBidi" w:cstheme="majorBidi"/>
          <w:sz w:val="24"/>
          <w:szCs w:val="24"/>
          <w:rtl/>
        </w:rPr>
        <w:t>ש</w:t>
      </w:r>
      <w:r w:rsidR="00E975AD" w:rsidRPr="00DA0E61">
        <w:rPr>
          <w:rFonts w:asciiTheme="majorBidi" w:hAnsiTheme="majorBidi" w:cstheme="majorBidi"/>
          <w:sz w:val="24"/>
          <w:szCs w:val="24"/>
          <w:rtl/>
        </w:rPr>
        <w:t>אף לעני היותר מרוד</w:t>
      </w:r>
      <w:r w:rsidR="00D97864" w:rsidRPr="00DA0E61">
        <w:rPr>
          <w:rFonts w:asciiTheme="majorBidi" w:hAnsiTheme="majorBidi" w:cstheme="majorBidi"/>
          <w:sz w:val="24"/>
          <w:szCs w:val="24"/>
          <w:rtl/>
        </w:rPr>
        <w:t xml:space="preserve"> </w:t>
      </w:r>
      <w:r w:rsidR="00E975AD" w:rsidRPr="00DA0E61">
        <w:rPr>
          <w:rFonts w:asciiTheme="majorBidi" w:hAnsiTheme="majorBidi" w:cstheme="majorBidi"/>
          <w:sz w:val="24"/>
          <w:szCs w:val="24"/>
          <w:rtl/>
        </w:rPr>
        <w:t>'הוא נותן לחם כי לעולם חסד</w:t>
      </w:r>
      <w:r w:rsidR="003179D4" w:rsidRPr="00DA0E61">
        <w:rPr>
          <w:rFonts w:asciiTheme="majorBidi" w:hAnsiTheme="majorBidi" w:cstheme="majorBidi"/>
          <w:sz w:val="24"/>
          <w:szCs w:val="24"/>
          <w:rtl/>
        </w:rPr>
        <w:t>ו' ו</w:t>
      </w:r>
      <w:r w:rsidR="00F15F70" w:rsidRPr="00DA0E61">
        <w:rPr>
          <w:rFonts w:asciiTheme="majorBidi" w:hAnsiTheme="majorBidi" w:cstheme="majorBidi"/>
          <w:sz w:val="24"/>
          <w:szCs w:val="24"/>
          <w:rtl/>
        </w:rPr>
        <w:t xml:space="preserve">הרי </w:t>
      </w:r>
      <w:r w:rsidR="003179D4" w:rsidRPr="00DA0E61">
        <w:rPr>
          <w:rFonts w:asciiTheme="majorBidi" w:hAnsiTheme="majorBidi" w:cstheme="majorBidi"/>
          <w:sz w:val="24"/>
          <w:szCs w:val="24"/>
          <w:rtl/>
        </w:rPr>
        <w:t>לא מצאנו אדם אשר גווע מרעב,</w:t>
      </w:r>
      <w:r w:rsidR="00D97864" w:rsidRPr="00DA0E61">
        <w:rPr>
          <w:rFonts w:asciiTheme="majorBidi" w:hAnsiTheme="majorBidi" w:cstheme="majorBidi"/>
          <w:sz w:val="24"/>
          <w:szCs w:val="24"/>
          <w:rtl/>
        </w:rPr>
        <w:t xml:space="preserve"> </w:t>
      </w:r>
      <w:r w:rsidR="00E975AD" w:rsidRPr="00DA0E61">
        <w:rPr>
          <w:rFonts w:asciiTheme="majorBidi" w:hAnsiTheme="majorBidi" w:cstheme="majorBidi"/>
          <w:sz w:val="24"/>
          <w:szCs w:val="24"/>
          <w:rtl/>
        </w:rPr>
        <w:t xml:space="preserve">וכן </w:t>
      </w:r>
      <w:r w:rsidR="00D97864" w:rsidRPr="00DA0E61">
        <w:rPr>
          <w:rFonts w:asciiTheme="majorBidi" w:hAnsiTheme="majorBidi" w:cstheme="majorBidi"/>
          <w:sz w:val="24"/>
          <w:szCs w:val="24"/>
          <w:rtl/>
        </w:rPr>
        <w:t>כשאדם נזקק מאוד</w:t>
      </w:r>
      <w:r w:rsidR="00E975AD" w:rsidRPr="00DA0E61">
        <w:rPr>
          <w:rFonts w:asciiTheme="majorBidi" w:hAnsiTheme="majorBidi" w:cstheme="majorBidi"/>
          <w:sz w:val="24"/>
          <w:szCs w:val="24"/>
          <w:rtl/>
        </w:rPr>
        <w:t xml:space="preserve"> לממון מזמנים לו ממרום כדי סיפוקו</w:t>
      </w:r>
      <w:r w:rsidR="00D97864" w:rsidRPr="00DA0E61">
        <w:rPr>
          <w:rFonts w:asciiTheme="majorBidi" w:hAnsiTheme="majorBidi" w:cstheme="majorBidi"/>
          <w:sz w:val="24"/>
          <w:szCs w:val="24"/>
          <w:rtl/>
        </w:rPr>
        <w:t xml:space="preserve">, ועוד </w:t>
      </w:r>
      <w:r w:rsidR="00E975AD" w:rsidRPr="00DA0E61">
        <w:rPr>
          <w:rFonts w:asciiTheme="majorBidi" w:hAnsiTheme="majorBidi" w:cstheme="majorBidi"/>
          <w:sz w:val="24"/>
          <w:szCs w:val="24"/>
          <w:rtl/>
        </w:rPr>
        <w:t xml:space="preserve">דוגמאות </w:t>
      </w:r>
      <w:r w:rsidR="00D97864" w:rsidRPr="00DA0E61">
        <w:rPr>
          <w:rFonts w:asciiTheme="majorBidi" w:hAnsiTheme="majorBidi" w:cstheme="majorBidi"/>
          <w:sz w:val="24"/>
          <w:szCs w:val="24"/>
          <w:rtl/>
        </w:rPr>
        <w:t>כיוצא בהנה</w:t>
      </w:r>
      <w:r w:rsidR="00E975AD" w:rsidRPr="00DA0E61">
        <w:rPr>
          <w:rFonts w:asciiTheme="majorBidi" w:hAnsiTheme="majorBidi" w:cstheme="majorBidi"/>
          <w:sz w:val="24"/>
          <w:szCs w:val="24"/>
          <w:rtl/>
        </w:rPr>
        <w:t xml:space="preserve"> </w:t>
      </w:r>
      <w:r w:rsidR="002D4925" w:rsidRPr="00DA0E61">
        <w:rPr>
          <w:rFonts w:asciiTheme="majorBidi" w:hAnsiTheme="majorBidi" w:cstheme="majorBidi"/>
          <w:sz w:val="24"/>
          <w:szCs w:val="24"/>
          <w:rtl/>
        </w:rPr>
        <w:t xml:space="preserve"> הרבה מאוד.</w:t>
      </w:r>
    </w:p>
    <w:p w14:paraId="26F79AC7" w14:textId="77777777" w:rsidR="00243797" w:rsidRPr="00DA0E61" w:rsidRDefault="00F15F70" w:rsidP="00F15F70">
      <w:pPr>
        <w:jc w:val="center"/>
        <w:rPr>
          <w:rFonts w:asciiTheme="majorBidi" w:hAnsiTheme="majorBidi" w:cstheme="majorBidi"/>
          <w:b/>
          <w:bCs/>
          <w:sz w:val="24"/>
          <w:szCs w:val="24"/>
          <w:rtl/>
        </w:rPr>
      </w:pPr>
      <w:r w:rsidRPr="00DA0E61">
        <w:rPr>
          <w:rFonts w:asciiTheme="majorBidi" w:hAnsiTheme="majorBidi" w:cstheme="majorBidi"/>
          <w:b/>
          <w:bCs/>
          <w:sz w:val="24"/>
          <w:szCs w:val="24"/>
          <w:rtl/>
        </w:rPr>
        <w:t>נס פורים מוכיח השגחת ה' בטבע עצמו</w:t>
      </w:r>
    </w:p>
    <w:p w14:paraId="03F98F26" w14:textId="77777777" w:rsidR="00040F1D" w:rsidRPr="00DA0E61" w:rsidRDefault="00B10C06" w:rsidP="00040F1D">
      <w:pPr>
        <w:jc w:val="both"/>
        <w:rPr>
          <w:rFonts w:asciiTheme="majorBidi" w:hAnsiTheme="majorBidi" w:cstheme="majorBidi"/>
          <w:sz w:val="24"/>
          <w:szCs w:val="24"/>
          <w:rtl/>
        </w:rPr>
      </w:pPr>
      <w:r w:rsidRPr="00DA0E61">
        <w:rPr>
          <w:rFonts w:asciiTheme="majorBidi" w:hAnsiTheme="majorBidi" w:cstheme="majorBidi"/>
          <w:b/>
          <w:bCs/>
          <w:sz w:val="24"/>
          <w:szCs w:val="24"/>
          <w:rtl/>
        </w:rPr>
        <w:t xml:space="preserve">הנה </w:t>
      </w:r>
      <w:r w:rsidRPr="00DA0E61">
        <w:rPr>
          <w:rFonts w:asciiTheme="majorBidi" w:hAnsiTheme="majorBidi" w:cstheme="majorBidi"/>
          <w:sz w:val="24"/>
          <w:szCs w:val="24"/>
          <w:rtl/>
        </w:rPr>
        <w:t>עומדים אנו זמן מה אחר חג הפורים העבר עלינו לטובה ברוב התרוממות הרוח והתעלות הנפש ב</w:t>
      </w:r>
      <w:r w:rsidR="00BE50C1" w:rsidRPr="00DA0E61">
        <w:rPr>
          <w:rFonts w:asciiTheme="majorBidi" w:hAnsiTheme="majorBidi" w:cstheme="majorBidi"/>
          <w:sz w:val="24"/>
          <w:szCs w:val="24"/>
          <w:rtl/>
        </w:rPr>
        <w:t>שמחת היום ובקיום מצוות החג ו</w:t>
      </w:r>
      <w:r w:rsidRPr="00DA0E61">
        <w:rPr>
          <w:rFonts w:asciiTheme="majorBidi" w:hAnsiTheme="majorBidi" w:cstheme="majorBidi"/>
          <w:sz w:val="24"/>
          <w:szCs w:val="24"/>
          <w:rtl/>
        </w:rPr>
        <w:t>קריאת המגילה</w:t>
      </w:r>
      <w:r w:rsidR="00BE50C1"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וקדושת החג השפיעה על כולנו בכלל ועל כל אחד מאתנו במדרגתו הוא בפרט</w:t>
      </w:r>
      <w:r w:rsidR="00590083"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ואף עתה עדין רושם קדושת החג מורגשת בקרבנו</w:t>
      </w:r>
      <w:r w:rsidR="00590083"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ומוטל עלינו העבודה להמשיך את קדושת החג לימים הבאים</w:t>
      </w:r>
      <w:r w:rsidR="00590083"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שכן היא תכלית המועדים והימים הטובים שניתנו לישראל למען ישאבו מהם כוח וחיל בעבודת השי"ת</w:t>
      </w:r>
      <w:r w:rsidR="00590083" w:rsidRPr="00DA0E61">
        <w:rPr>
          <w:rFonts w:asciiTheme="majorBidi" w:hAnsiTheme="majorBidi" w:cstheme="majorBidi"/>
          <w:sz w:val="24"/>
          <w:szCs w:val="24"/>
          <w:rtl/>
        </w:rPr>
        <w:t>,</w:t>
      </w:r>
      <w:r w:rsidRPr="00DA0E61">
        <w:rPr>
          <w:rFonts w:asciiTheme="majorBidi" w:hAnsiTheme="majorBidi" w:cstheme="majorBidi"/>
          <w:sz w:val="24"/>
          <w:szCs w:val="24"/>
          <w:rtl/>
        </w:rPr>
        <w:t xml:space="preserve"> </w:t>
      </w:r>
      <w:r w:rsidR="00590083" w:rsidRPr="00DA0E61">
        <w:rPr>
          <w:rFonts w:asciiTheme="majorBidi" w:hAnsiTheme="majorBidi" w:cstheme="majorBidi"/>
          <w:sz w:val="24"/>
          <w:szCs w:val="24"/>
          <w:rtl/>
        </w:rPr>
        <w:t xml:space="preserve">וחג הפורים מסוגלת </w:t>
      </w:r>
      <w:r w:rsidR="00BE50C1" w:rsidRPr="00DA0E61">
        <w:rPr>
          <w:rFonts w:asciiTheme="majorBidi" w:hAnsiTheme="majorBidi" w:cstheme="majorBidi"/>
          <w:sz w:val="24"/>
          <w:szCs w:val="24"/>
          <w:rtl/>
        </w:rPr>
        <w:t>לכך בפרט</w:t>
      </w:r>
      <w:r w:rsidR="00590083" w:rsidRPr="00DA0E61">
        <w:rPr>
          <w:rFonts w:asciiTheme="majorBidi" w:hAnsiTheme="majorBidi" w:cstheme="majorBidi"/>
          <w:sz w:val="24"/>
          <w:szCs w:val="24"/>
          <w:rtl/>
        </w:rPr>
        <w:t xml:space="preserve"> </w:t>
      </w:r>
      <w:r w:rsidR="00040F1D" w:rsidRPr="00DA0E61">
        <w:rPr>
          <w:rFonts w:asciiTheme="majorBidi" w:hAnsiTheme="majorBidi" w:cstheme="majorBidi"/>
          <w:sz w:val="24"/>
          <w:szCs w:val="24"/>
          <w:rtl/>
        </w:rPr>
        <w:t>וכמו שנרמז בפסוק במגילה:</w:t>
      </w:r>
      <w:r w:rsidR="005341C0">
        <w:rPr>
          <w:rFonts w:asciiTheme="majorBidi" w:hAnsiTheme="majorBidi" w:cstheme="majorBidi"/>
          <w:sz w:val="24"/>
          <w:szCs w:val="24"/>
          <w:rtl/>
        </w:rPr>
        <w:t xml:space="preserve"> </w:t>
      </w:r>
      <w:r w:rsidR="005341C0">
        <w:rPr>
          <w:rFonts w:asciiTheme="majorBidi" w:hAnsiTheme="majorBidi" w:cstheme="majorBidi" w:hint="cs"/>
          <w:sz w:val="24"/>
          <w:szCs w:val="24"/>
          <w:rtl/>
        </w:rPr>
        <w:t>'</w:t>
      </w:r>
      <w:r w:rsidR="00590083" w:rsidRPr="00DA0E61">
        <w:rPr>
          <w:rFonts w:asciiTheme="majorBidi" w:hAnsiTheme="majorBidi" w:cstheme="majorBidi"/>
          <w:sz w:val="24"/>
          <w:szCs w:val="24"/>
          <w:rtl/>
        </w:rPr>
        <w:t>וימי הפורים האלו לא יעברו מקרב ה</w:t>
      </w:r>
      <w:r w:rsidR="005341C0">
        <w:rPr>
          <w:rFonts w:asciiTheme="majorBidi" w:hAnsiTheme="majorBidi" w:cstheme="majorBidi"/>
          <w:sz w:val="24"/>
          <w:szCs w:val="24"/>
          <w:rtl/>
        </w:rPr>
        <w:t>יהודים</w:t>
      </w:r>
      <w:r w:rsidR="005341C0">
        <w:rPr>
          <w:rFonts w:asciiTheme="majorBidi" w:hAnsiTheme="majorBidi" w:cstheme="majorBidi" w:hint="cs"/>
          <w:sz w:val="24"/>
          <w:szCs w:val="24"/>
          <w:rtl/>
        </w:rPr>
        <w:t>'</w:t>
      </w:r>
      <w:r w:rsidR="00040F1D" w:rsidRPr="00DA0E61">
        <w:rPr>
          <w:rFonts w:asciiTheme="majorBidi" w:hAnsiTheme="majorBidi" w:cstheme="majorBidi"/>
          <w:sz w:val="24"/>
          <w:szCs w:val="24"/>
          <w:rtl/>
        </w:rPr>
        <w:t xml:space="preserve"> והיינו,</w:t>
      </w:r>
      <w:r w:rsidR="00BE50C1" w:rsidRPr="00DA0E61">
        <w:rPr>
          <w:rFonts w:asciiTheme="majorBidi" w:hAnsiTheme="majorBidi" w:cstheme="majorBidi"/>
          <w:sz w:val="24"/>
          <w:szCs w:val="24"/>
          <w:rtl/>
        </w:rPr>
        <w:t xml:space="preserve"> שקדושת החג לא תעבור ותעזוב את היהודים</w:t>
      </w:r>
      <w:r w:rsidR="00040F1D" w:rsidRPr="00DA0E61">
        <w:rPr>
          <w:rStyle w:val="a5"/>
          <w:rFonts w:asciiTheme="majorBidi" w:hAnsiTheme="majorBidi" w:cstheme="majorBidi"/>
          <w:sz w:val="24"/>
          <w:szCs w:val="24"/>
          <w:rtl/>
        </w:rPr>
        <w:footnoteReference w:id="3"/>
      </w:r>
      <w:r w:rsidR="00BE50C1" w:rsidRPr="00DA0E61">
        <w:rPr>
          <w:rFonts w:asciiTheme="majorBidi" w:hAnsiTheme="majorBidi" w:cstheme="majorBidi"/>
          <w:sz w:val="24"/>
          <w:szCs w:val="24"/>
          <w:rtl/>
        </w:rPr>
        <w:t>,</w:t>
      </w:r>
      <w:r w:rsidR="00590083" w:rsidRPr="00DA0E61">
        <w:rPr>
          <w:rFonts w:asciiTheme="majorBidi" w:hAnsiTheme="majorBidi" w:cstheme="majorBidi"/>
          <w:sz w:val="24"/>
          <w:szCs w:val="24"/>
          <w:rtl/>
        </w:rPr>
        <w:t xml:space="preserve"> ויש אף ללמוד את הענין מכך שחג הפורים נחגג כ'יום טוב' ביום חול פשוט</w:t>
      </w:r>
      <w:r w:rsidR="00BE50C1" w:rsidRPr="00DA0E61">
        <w:rPr>
          <w:rFonts w:asciiTheme="majorBidi" w:hAnsiTheme="majorBidi" w:cstheme="majorBidi"/>
          <w:sz w:val="24"/>
          <w:szCs w:val="24"/>
          <w:rtl/>
        </w:rPr>
        <w:t>, שמזה רואים ש</w:t>
      </w:r>
      <w:r w:rsidR="00590083" w:rsidRPr="00DA0E61">
        <w:rPr>
          <w:rFonts w:asciiTheme="majorBidi" w:hAnsiTheme="majorBidi" w:cstheme="majorBidi"/>
          <w:sz w:val="24"/>
          <w:szCs w:val="24"/>
          <w:rtl/>
        </w:rPr>
        <w:t>עצם קדושת החג בא באופן המשלשל ומוריד את הקדושה אל תוך החולין והחומריות</w:t>
      </w:r>
      <w:r w:rsidR="00BE50C1" w:rsidRPr="00DA0E61">
        <w:rPr>
          <w:rFonts w:asciiTheme="majorBidi" w:hAnsiTheme="majorBidi" w:cstheme="majorBidi"/>
          <w:sz w:val="24"/>
          <w:szCs w:val="24"/>
          <w:rtl/>
        </w:rPr>
        <w:t>,</w:t>
      </w:r>
      <w:r w:rsidR="00590083" w:rsidRPr="00DA0E61">
        <w:rPr>
          <w:rFonts w:asciiTheme="majorBidi" w:hAnsiTheme="majorBidi" w:cstheme="majorBidi"/>
          <w:sz w:val="24"/>
          <w:szCs w:val="24"/>
          <w:rtl/>
        </w:rPr>
        <w:t xml:space="preserve"> ובכך </w:t>
      </w:r>
      <w:r w:rsidR="00BE50C1" w:rsidRPr="00DA0E61">
        <w:rPr>
          <w:rFonts w:asciiTheme="majorBidi" w:hAnsiTheme="majorBidi" w:cstheme="majorBidi"/>
          <w:sz w:val="24"/>
          <w:szCs w:val="24"/>
          <w:rtl/>
        </w:rPr>
        <w:t xml:space="preserve">יש לנו לידע </w:t>
      </w:r>
      <w:r w:rsidR="00590083" w:rsidRPr="00DA0E61">
        <w:rPr>
          <w:rFonts w:asciiTheme="majorBidi" w:hAnsiTheme="majorBidi" w:cstheme="majorBidi"/>
          <w:sz w:val="24"/>
          <w:szCs w:val="24"/>
          <w:rtl/>
        </w:rPr>
        <w:t>כי כשם שאין אנו מברכים 'המבדיל' במוצאי החג כך יש בידינו להמשיך קדושת החג לבלתי תתבדל מאתנו.</w:t>
      </w:r>
    </w:p>
    <w:p w14:paraId="17F569E4" w14:textId="77777777" w:rsidR="00E03DB2" w:rsidRPr="00DA0E61" w:rsidRDefault="003179D4" w:rsidP="00040F1D">
      <w:pPr>
        <w:jc w:val="both"/>
        <w:rPr>
          <w:rFonts w:asciiTheme="majorBidi" w:hAnsiTheme="majorBidi" w:cstheme="majorBidi"/>
          <w:sz w:val="24"/>
          <w:szCs w:val="24"/>
          <w:rtl/>
        </w:rPr>
      </w:pPr>
      <w:r w:rsidRPr="00DA0E61">
        <w:rPr>
          <w:rFonts w:asciiTheme="majorBidi" w:hAnsiTheme="majorBidi" w:cstheme="majorBidi"/>
          <w:b/>
          <w:bCs/>
          <w:sz w:val="24"/>
          <w:szCs w:val="24"/>
          <w:rtl/>
        </w:rPr>
        <w:lastRenderedPageBreak/>
        <w:t>ו</w:t>
      </w:r>
      <w:r w:rsidR="00625A81" w:rsidRPr="00DA0E61">
        <w:rPr>
          <w:rFonts w:asciiTheme="majorBidi" w:hAnsiTheme="majorBidi" w:cstheme="majorBidi"/>
          <w:b/>
          <w:bCs/>
          <w:sz w:val="24"/>
          <w:szCs w:val="24"/>
          <w:rtl/>
        </w:rPr>
        <w:t>הדרך</w:t>
      </w:r>
      <w:r w:rsidR="00625A81" w:rsidRPr="00DA0E61">
        <w:rPr>
          <w:rFonts w:asciiTheme="majorBidi" w:hAnsiTheme="majorBidi" w:cstheme="majorBidi"/>
          <w:sz w:val="24"/>
          <w:szCs w:val="24"/>
          <w:rtl/>
        </w:rPr>
        <w:t xml:space="preserve"> להמשיך הקדושה ה</w:t>
      </w:r>
      <w:r w:rsidRPr="00DA0E61">
        <w:rPr>
          <w:rFonts w:asciiTheme="majorBidi" w:hAnsiTheme="majorBidi" w:cstheme="majorBidi"/>
          <w:sz w:val="24"/>
          <w:szCs w:val="24"/>
          <w:rtl/>
        </w:rPr>
        <w:t>יא</w:t>
      </w:r>
      <w:r w:rsidR="00E03DB2" w:rsidRPr="00DA0E61">
        <w:rPr>
          <w:rFonts w:asciiTheme="majorBidi" w:hAnsiTheme="majorBidi" w:cstheme="majorBidi"/>
          <w:sz w:val="24"/>
          <w:szCs w:val="24"/>
          <w:rtl/>
        </w:rPr>
        <w:t xml:space="preserve"> על י</w:t>
      </w:r>
      <w:r w:rsidR="00460B12" w:rsidRPr="00DA0E61">
        <w:rPr>
          <w:rFonts w:asciiTheme="majorBidi" w:hAnsiTheme="majorBidi" w:cstheme="majorBidi"/>
          <w:sz w:val="24"/>
          <w:szCs w:val="24"/>
          <w:rtl/>
        </w:rPr>
        <w:t>די שלומדים מענין</w:t>
      </w:r>
      <w:r w:rsidR="00625A81" w:rsidRPr="00DA0E61">
        <w:rPr>
          <w:rFonts w:asciiTheme="majorBidi" w:hAnsiTheme="majorBidi" w:cstheme="majorBidi"/>
          <w:sz w:val="24"/>
          <w:szCs w:val="24"/>
          <w:rtl/>
        </w:rPr>
        <w:t xml:space="preserve"> החג</w:t>
      </w:r>
      <w:r w:rsidR="00E03DB2" w:rsidRPr="00DA0E61">
        <w:rPr>
          <w:rFonts w:asciiTheme="majorBidi" w:hAnsiTheme="majorBidi" w:cstheme="majorBidi"/>
          <w:sz w:val="24"/>
          <w:szCs w:val="24"/>
          <w:rtl/>
        </w:rPr>
        <w:t xml:space="preserve"> </w:t>
      </w:r>
      <w:r w:rsidR="00625A81" w:rsidRPr="00DA0E61">
        <w:rPr>
          <w:rFonts w:asciiTheme="majorBidi" w:hAnsiTheme="majorBidi" w:cstheme="majorBidi"/>
          <w:sz w:val="24"/>
          <w:szCs w:val="24"/>
          <w:rtl/>
        </w:rPr>
        <w:t>מהלך ו</w:t>
      </w:r>
      <w:r w:rsidR="00DA2E71" w:rsidRPr="00DA0E61">
        <w:rPr>
          <w:rFonts w:asciiTheme="majorBidi" w:hAnsiTheme="majorBidi" w:cstheme="majorBidi"/>
          <w:sz w:val="24"/>
          <w:szCs w:val="24"/>
          <w:rtl/>
        </w:rPr>
        <w:t xml:space="preserve">אופן </w:t>
      </w:r>
      <w:r w:rsidR="00C450EE" w:rsidRPr="00DA0E61">
        <w:rPr>
          <w:rFonts w:asciiTheme="majorBidi" w:hAnsiTheme="majorBidi" w:cstheme="majorBidi"/>
          <w:sz w:val="24"/>
          <w:szCs w:val="24"/>
          <w:rtl/>
        </w:rPr>
        <w:t>בעבודת השי"ת</w:t>
      </w:r>
      <w:r w:rsidR="00E03DB2" w:rsidRPr="00DA0E61">
        <w:rPr>
          <w:rFonts w:asciiTheme="majorBidi" w:hAnsiTheme="majorBidi" w:cstheme="majorBidi"/>
          <w:sz w:val="24"/>
          <w:szCs w:val="24"/>
          <w:rtl/>
        </w:rPr>
        <w:t>,</w:t>
      </w:r>
      <w:r w:rsidR="00DA7066" w:rsidRPr="00DA0E61">
        <w:rPr>
          <w:rFonts w:asciiTheme="majorBidi" w:hAnsiTheme="majorBidi" w:cstheme="majorBidi"/>
          <w:sz w:val="24"/>
          <w:szCs w:val="24"/>
          <w:rtl/>
        </w:rPr>
        <w:t xml:space="preserve"> ו</w:t>
      </w:r>
      <w:r w:rsidR="00625A81" w:rsidRPr="00DA0E61">
        <w:rPr>
          <w:rFonts w:asciiTheme="majorBidi" w:hAnsiTheme="majorBidi" w:cstheme="majorBidi"/>
          <w:sz w:val="24"/>
          <w:szCs w:val="24"/>
          <w:rtl/>
        </w:rPr>
        <w:t>בכך מגיעים על ידי הניסים של</w:t>
      </w:r>
      <w:r w:rsidR="00DA7066" w:rsidRPr="00DA0E61">
        <w:rPr>
          <w:rFonts w:asciiTheme="majorBidi" w:hAnsiTheme="majorBidi" w:cstheme="majorBidi"/>
          <w:sz w:val="24"/>
          <w:szCs w:val="24"/>
          <w:rtl/>
        </w:rPr>
        <w:t xml:space="preserve"> הימים ההם לחיזוק ב</w:t>
      </w:r>
      <w:r w:rsidR="00625A81" w:rsidRPr="00DA0E61">
        <w:rPr>
          <w:rFonts w:asciiTheme="majorBidi" w:hAnsiTheme="majorBidi" w:cstheme="majorBidi"/>
          <w:sz w:val="24"/>
          <w:szCs w:val="24"/>
          <w:rtl/>
        </w:rPr>
        <w:t>עבודת הבורא ב</w:t>
      </w:r>
      <w:r w:rsidR="00DA7066" w:rsidRPr="00DA0E61">
        <w:rPr>
          <w:rFonts w:asciiTheme="majorBidi" w:hAnsiTheme="majorBidi" w:cstheme="majorBidi"/>
          <w:sz w:val="24"/>
          <w:szCs w:val="24"/>
          <w:rtl/>
        </w:rPr>
        <w:t>זמן הזה.</w:t>
      </w:r>
      <w:r w:rsidR="00625A81" w:rsidRPr="00DA0E61">
        <w:rPr>
          <w:rFonts w:asciiTheme="majorBidi" w:hAnsiTheme="majorBidi" w:cstheme="majorBidi"/>
          <w:sz w:val="24"/>
          <w:szCs w:val="24"/>
          <w:rtl/>
        </w:rPr>
        <w:t xml:space="preserve"> </w:t>
      </w:r>
      <w:r w:rsidR="008832B1" w:rsidRPr="00DA0E61">
        <w:rPr>
          <w:rFonts w:asciiTheme="majorBidi" w:hAnsiTheme="majorBidi" w:cstheme="majorBidi"/>
          <w:sz w:val="24"/>
          <w:szCs w:val="24"/>
          <w:rtl/>
        </w:rPr>
        <w:t>ו</w:t>
      </w:r>
      <w:r w:rsidR="00C74532" w:rsidRPr="00DA0E61">
        <w:rPr>
          <w:rFonts w:asciiTheme="majorBidi" w:hAnsiTheme="majorBidi" w:cstheme="majorBidi"/>
          <w:sz w:val="24"/>
          <w:szCs w:val="24"/>
          <w:rtl/>
        </w:rPr>
        <w:t>אחד מהלימודים הנפלאים ממעשה מרדכי ואסתר הוא בענין האמונה ב</w:t>
      </w:r>
      <w:r w:rsidR="00625A81" w:rsidRPr="00DA0E61">
        <w:rPr>
          <w:rFonts w:asciiTheme="majorBidi" w:hAnsiTheme="majorBidi" w:cstheme="majorBidi"/>
          <w:sz w:val="24"/>
          <w:szCs w:val="24"/>
          <w:rtl/>
        </w:rPr>
        <w:t>השגחת השי"ת וב</w:t>
      </w:r>
      <w:r w:rsidR="00C74532" w:rsidRPr="00DA0E61">
        <w:rPr>
          <w:rFonts w:asciiTheme="majorBidi" w:hAnsiTheme="majorBidi" w:cstheme="majorBidi"/>
          <w:sz w:val="24"/>
          <w:szCs w:val="24"/>
          <w:rtl/>
        </w:rPr>
        <w:t>ניסים הנסתרים</w:t>
      </w:r>
      <w:r w:rsidR="00625A81" w:rsidRPr="00DA0E61">
        <w:rPr>
          <w:rFonts w:asciiTheme="majorBidi" w:hAnsiTheme="majorBidi" w:cstheme="majorBidi"/>
          <w:sz w:val="24"/>
          <w:szCs w:val="24"/>
          <w:rtl/>
        </w:rPr>
        <w:t xml:space="preserve"> בהנהגת הטבע. כי הנה </w:t>
      </w:r>
      <w:r w:rsidR="00C74532" w:rsidRPr="00DA0E61">
        <w:rPr>
          <w:rFonts w:asciiTheme="majorBidi" w:hAnsiTheme="majorBidi" w:cstheme="majorBidi"/>
          <w:sz w:val="24"/>
          <w:szCs w:val="24"/>
          <w:rtl/>
        </w:rPr>
        <w:t>נס</w:t>
      </w:r>
      <w:r w:rsidR="00625A81" w:rsidRPr="00DA0E61">
        <w:rPr>
          <w:rFonts w:asciiTheme="majorBidi" w:hAnsiTheme="majorBidi" w:cstheme="majorBidi"/>
          <w:sz w:val="24"/>
          <w:szCs w:val="24"/>
          <w:rtl/>
        </w:rPr>
        <w:t xml:space="preserve"> הפורים</w:t>
      </w:r>
      <w:r w:rsidR="00C74532" w:rsidRPr="00DA0E61">
        <w:rPr>
          <w:rFonts w:asciiTheme="majorBidi" w:hAnsiTheme="majorBidi" w:cstheme="majorBidi"/>
          <w:sz w:val="24"/>
          <w:szCs w:val="24"/>
          <w:rtl/>
        </w:rPr>
        <w:t xml:space="preserve"> היה </w:t>
      </w:r>
      <w:r w:rsidR="00460B12" w:rsidRPr="00DA0E61">
        <w:rPr>
          <w:rFonts w:asciiTheme="majorBidi" w:hAnsiTheme="majorBidi" w:cstheme="majorBidi"/>
          <w:sz w:val="24"/>
          <w:szCs w:val="24"/>
          <w:rtl/>
        </w:rPr>
        <w:t>מוסתר בדרך הטבע מתחילתו ו</w:t>
      </w:r>
      <w:r w:rsidR="00DA2E71" w:rsidRPr="00DA0E61">
        <w:rPr>
          <w:rFonts w:asciiTheme="majorBidi" w:hAnsiTheme="majorBidi" w:cstheme="majorBidi"/>
          <w:sz w:val="24"/>
          <w:szCs w:val="24"/>
          <w:rtl/>
        </w:rPr>
        <w:t>עד סופו</w:t>
      </w:r>
      <w:r w:rsidR="00460B12" w:rsidRPr="00DA0E61">
        <w:rPr>
          <w:rFonts w:asciiTheme="majorBidi" w:hAnsiTheme="majorBidi" w:cstheme="majorBidi"/>
          <w:sz w:val="24"/>
          <w:szCs w:val="24"/>
          <w:rtl/>
        </w:rPr>
        <w:t>, שהנס הורכב מהרבה מקרים שאירעו במשך תקופת שנים אשר בשעת התרחשותם לא</w:t>
      </w:r>
      <w:r w:rsidR="00D86EC7" w:rsidRPr="00DA0E61">
        <w:rPr>
          <w:rFonts w:asciiTheme="majorBidi" w:hAnsiTheme="majorBidi" w:cstheme="majorBidi"/>
          <w:sz w:val="24"/>
          <w:szCs w:val="24"/>
          <w:rtl/>
        </w:rPr>
        <w:t xml:space="preserve"> היה מי שהבין כי מאת ה' הייתה זאת להצמיח רווח והצלה ליהודים.</w:t>
      </w:r>
      <w:r w:rsidR="0091054C" w:rsidRPr="00DA0E61">
        <w:rPr>
          <w:rFonts w:asciiTheme="majorBidi" w:hAnsiTheme="majorBidi" w:cstheme="majorBidi"/>
          <w:sz w:val="24"/>
          <w:szCs w:val="24"/>
          <w:rtl/>
        </w:rPr>
        <w:t xml:space="preserve"> וכגון</w:t>
      </w:r>
      <w:r w:rsidR="00C74532" w:rsidRPr="00DA0E61">
        <w:rPr>
          <w:rFonts w:asciiTheme="majorBidi" w:hAnsiTheme="majorBidi" w:cstheme="majorBidi"/>
          <w:sz w:val="24"/>
          <w:szCs w:val="24"/>
          <w:rtl/>
        </w:rPr>
        <w:t xml:space="preserve"> </w:t>
      </w:r>
      <w:r w:rsidR="0091054C" w:rsidRPr="00DA0E61">
        <w:rPr>
          <w:rFonts w:asciiTheme="majorBidi" w:hAnsiTheme="majorBidi" w:cstheme="majorBidi"/>
          <w:sz w:val="24"/>
          <w:szCs w:val="24"/>
          <w:rtl/>
        </w:rPr>
        <w:t>תחילת הנס ב</w:t>
      </w:r>
      <w:r w:rsidR="00625A81" w:rsidRPr="00DA0E61">
        <w:rPr>
          <w:rFonts w:asciiTheme="majorBidi" w:hAnsiTheme="majorBidi" w:cstheme="majorBidi"/>
          <w:sz w:val="24"/>
          <w:szCs w:val="24"/>
          <w:rtl/>
        </w:rPr>
        <w:t xml:space="preserve">מאורע משונה </w:t>
      </w:r>
      <w:r w:rsidR="00DA2E71" w:rsidRPr="00DA0E61">
        <w:rPr>
          <w:rFonts w:asciiTheme="majorBidi" w:hAnsiTheme="majorBidi" w:cstheme="majorBidi"/>
          <w:sz w:val="24"/>
          <w:szCs w:val="24"/>
          <w:rtl/>
        </w:rPr>
        <w:t xml:space="preserve">אשר ושתי המלכה החציפה פניה למלך </w:t>
      </w:r>
      <w:r w:rsidR="00166BC0" w:rsidRPr="00DA0E61">
        <w:rPr>
          <w:rFonts w:asciiTheme="majorBidi" w:hAnsiTheme="majorBidi" w:cstheme="majorBidi"/>
          <w:sz w:val="24"/>
          <w:szCs w:val="24"/>
          <w:rtl/>
        </w:rPr>
        <w:t>בלי סיבה והמלך בשכרותו התפתה ליועציו וציווה להרגה</w:t>
      </w:r>
      <w:r w:rsidR="00460B12" w:rsidRPr="00DA0E61">
        <w:rPr>
          <w:rStyle w:val="a5"/>
          <w:rFonts w:asciiTheme="majorBidi" w:hAnsiTheme="majorBidi" w:cstheme="majorBidi"/>
          <w:sz w:val="24"/>
          <w:szCs w:val="24"/>
          <w:rtl/>
        </w:rPr>
        <w:footnoteReference w:id="4"/>
      </w:r>
      <w:r w:rsidR="00166BC0" w:rsidRPr="00DA0E61">
        <w:rPr>
          <w:rFonts w:asciiTheme="majorBidi" w:hAnsiTheme="majorBidi" w:cstheme="majorBidi"/>
          <w:sz w:val="24"/>
          <w:szCs w:val="24"/>
          <w:rtl/>
        </w:rPr>
        <w:t xml:space="preserve">, </w:t>
      </w:r>
      <w:r w:rsidR="0091054C" w:rsidRPr="00DA0E61">
        <w:rPr>
          <w:rFonts w:asciiTheme="majorBidi" w:hAnsiTheme="majorBidi" w:cstheme="majorBidi"/>
          <w:sz w:val="24"/>
          <w:szCs w:val="24"/>
          <w:rtl/>
        </w:rPr>
        <w:t xml:space="preserve">וכן בהמשך כאשר נהייתה אסתר למלכה </w:t>
      </w:r>
      <w:r w:rsidR="002D63F8" w:rsidRPr="00DA0E61">
        <w:rPr>
          <w:rFonts w:asciiTheme="majorBidi" w:hAnsiTheme="majorBidi" w:cstheme="majorBidi"/>
          <w:sz w:val="24"/>
          <w:szCs w:val="24"/>
          <w:rtl/>
        </w:rPr>
        <w:t xml:space="preserve">היה </w:t>
      </w:r>
      <w:r w:rsidR="0091054C" w:rsidRPr="00DA0E61">
        <w:rPr>
          <w:rFonts w:asciiTheme="majorBidi" w:hAnsiTheme="majorBidi" w:cstheme="majorBidi"/>
          <w:sz w:val="24"/>
          <w:szCs w:val="24"/>
          <w:rtl/>
        </w:rPr>
        <w:t>נראה הדבר כצרה, ו</w:t>
      </w:r>
      <w:r w:rsidR="008832B1" w:rsidRPr="00DA0E61">
        <w:rPr>
          <w:rFonts w:asciiTheme="majorBidi" w:hAnsiTheme="majorBidi" w:cstheme="majorBidi"/>
          <w:sz w:val="24"/>
          <w:szCs w:val="24"/>
          <w:rtl/>
        </w:rPr>
        <w:t xml:space="preserve">כן </w:t>
      </w:r>
      <w:r w:rsidR="0091054C" w:rsidRPr="00DA0E61">
        <w:rPr>
          <w:rFonts w:asciiTheme="majorBidi" w:hAnsiTheme="majorBidi" w:cstheme="majorBidi"/>
          <w:sz w:val="24"/>
          <w:szCs w:val="24"/>
          <w:rtl/>
        </w:rPr>
        <w:t xml:space="preserve">בעת התרחש </w:t>
      </w:r>
      <w:r w:rsidR="00C74532" w:rsidRPr="00DA0E61">
        <w:rPr>
          <w:rFonts w:asciiTheme="majorBidi" w:hAnsiTheme="majorBidi" w:cstheme="majorBidi"/>
          <w:sz w:val="24"/>
          <w:szCs w:val="24"/>
          <w:rtl/>
        </w:rPr>
        <w:t xml:space="preserve">מעשה בגתן ותרש </w:t>
      </w:r>
      <w:r w:rsidR="0091054C" w:rsidRPr="00DA0E61">
        <w:rPr>
          <w:rFonts w:asciiTheme="majorBidi" w:hAnsiTheme="majorBidi" w:cstheme="majorBidi"/>
          <w:sz w:val="24"/>
          <w:szCs w:val="24"/>
          <w:rtl/>
        </w:rPr>
        <w:t xml:space="preserve">נדחה מתן השכר למרדכי באופן </w:t>
      </w:r>
      <w:r w:rsidR="002D63F8" w:rsidRPr="00DA0E61">
        <w:rPr>
          <w:rFonts w:asciiTheme="majorBidi" w:hAnsiTheme="majorBidi" w:cstheme="majorBidi"/>
          <w:sz w:val="24"/>
          <w:szCs w:val="24"/>
          <w:rtl/>
        </w:rPr>
        <w:t>מו</w:t>
      </w:r>
      <w:r w:rsidR="0091054C" w:rsidRPr="00DA0E61">
        <w:rPr>
          <w:rFonts w:asciiTheme="majorBidi" w:hAnsiTheme="majorBidi" w:cstheme="majorBidi"/>
          <w:sz w:val="24"/>
          <w:szCs w:val="24"/>
          <w:rtl/>
        </w:rPr>
        <w:t>פלא</w:t>
      </w:r>
      <w:r w:rsidR="00166BC0" w:rsidRPr="00DA0E61">
        <w:rPr>
          <w:rFonts w:asciiTheme="majorBidi" w:hAnsiTheme="majorBidi" w:cstheme="majorBidi"/>
          <w:sz w:val="24"/>
          <w:szCs w:val="24"/>
          <w:rtl/>
        </w:rPr>
        <w:t>,</w:t>
      </w:r>
      <w:r w:rsidR="0091054C" w:rsidRPr="00DA0E61">
        <w:rPr>
          <w:rFonts w:asciiTheme="majorBidi" w:hAnsiTheme="majorBidi" w:cstheme="majorBidi"/>
          <w:sz w:val="24"/>
          <w:szCs w:val="24"/>
          <w:rtl/>
        </w:rPr>
        <w:t xml:space="preserve"> </w:t>
      </w:r>
      <w:r w:rsidR="008832B1" w:rsidRPr="00DA0E61">
        <w:rPr>
          <w:rFonts w:asciiTheme="majorBidi" w:hAnsiTheme="majorBidi" w:cstheme="majorBidi"/>
          <w:sz w:val="24"/>
          <w:szCs w:val="24"/>
          <w:rtl/>
        </w:rPr>
        <w:t>עד ש</w:t>
      </w:r>
      <w:r w:rsidR="0091054C" w:rsidRPr="00DA0E61">
        <w:rPr>
          <w:rFonts w:asciiTheme="majorBidi" w:hAnsiTheme="majorBidi" w:cstheme="majorBidi"/>
          <w:sz w:val="24"/>
          <w:szCs w:val="24"/>
          <w:rtl/>
        </w:rPr>
        <w:t>לבסוף</w:t>
      </w:r>
      <w:r w:rsidR="00166BC0" w:rsidRPr="00DA0E61">
        <w:rPr>
          <w:rFonts w:asciiTheme="majorBidi" w:hAnsiTheme="majorBidi" w:cstheme="majorBidi"/>
          <w:sz w:val="24"/>
          <w:szCs w:val="24"/>
          <w:rtl/>
        </w:rPr>
        <w:t xml:space="preserve"> התגלה כל זה </w:t>
      </w:r>
      <w:r w:rsidR="0091054C" w:rsidRPr="00DA0E61">
        <w:rPr>
          <w:rFonts w:asciiTheme="majorBidi" w:hAnsiTheme="majorBidi" w:cstheme="majorBidi"/>
          <w:sz w:val="24"/>
          <w:szCs w:val="24"/>
          <w:rtl/>
        </w:rPr>
        <w:t xml:space="preserve">כמהלך </w:t>
      </w:r>
      <w:r w:rsidR="00166BC0" w:rsidRPr="00DA0E61">
        <w:rPr>
          <w:rFonts w:asciiTheme="majorBidi" w:hAnsiTheme="majorBidi" w:cstheme="majorBidi"/>
          <w:sz w:val="24"/>
          <w:szCs w:val="24"/>
          <w:rtl/>
        </w:rPr>
        <w:t>מופלא של הנס גדול</w:t>
      </w:r>
      <w:r w:rsidR="00105238" w:rsidRPr="00DA0E61">
        <w:rPr>
          <w:rFonts w:asciiTheme="majorBidi" w:hAnsiTheme="majorBidi" w:cstheme="majorBidi"/>
          <w:sz w:val="24"/>
          <w:szCs w:val="24"/>
          <w:rtl/>
        </w:rPr>
        <w:t>.</w:t>
      </w:r>
      <w:r w:rsidR="00166BC0" w:rsidRPr="00DA0E61">
        <w:rPr>
          <w:rFonts w:asciiTheme="majorBidi" w:hAnsiTheme="majorBidi" w:cstheme="majorBidi"/>
          <w:sz w:val="24"/>
          <w:szCs w:val="24"/>
          <w:rtl/>
        </w:rPr>
        <w:t xml:space="preserve"> ובעת בגילוי הנס</w:t>
      </w:r>
      <w:r w:rsidR="002D63F8" w:rsidRPr="00DA0E61">
        <w:rPr>
          <w:rFonts w:asciiTheme="majorBidi" w:hAnsiTheme="majorBidi" w:cstheme="majorBidi"/>
          <w:sz w:val="24"/>
          <w:szCs w:val="24"/>
          <w:rtl/>
        </w:rPr>
        <w:t xml:space="preserve"> </w:t>
      </w:r>
      <w:r w:rsidR="0091054C" w:rsidRPr="00DA0E61">
        <w:rPr>
          <w:rFonts w:asciiTheme="majorBidi" w:hAnsiTheme="majorBidi" w:cstheme="majorBidi"/>
          <w:sz w:val="24"/>
          <w:szCs w:val="24"/>
          <w:rtl/>
        </w:rPr>
        <w:t>התברר</w:t>
      </w:r>
      <w:r w:rsidR="00C74532" w:rsidRPr="00DA0E61">
        <w:rPr>
          <w:rFonts w:asciiTheme="majorBidi" w:hAnsiTheme="majorBidi" w:cstheme="majorBidi"/>
          <w:sz w:val="24"/>
          <w:szCs w:val="24"/>
          <w:rtl/>
        </w:rPr>
        <w:t xml:space="preserve"> </w:t>
      </w:r>
      <w:r w:rsidR="002D63F8" w:rsidRPr="00DA0E61">
        <w:rPr>
          <w:rFonts w:asciiTheme="majorBidi" w:hAnsiTheme="majorBidi" w:cstheme="majorBidi"/>
          <w:sz w:val="24"/>
          <w:szCs w:val="24"/>
          <w:rtl/>
        </w:rPr>
        <w:t>א</w:t>
      </w:r>
      <w:r w:rsidR="0091054C" w:rsidRPr="00DA0E61">
        <w:rPr>
          <w:rFonts w:asciiTheme="majorBidi" w:hAnsiTheme="majorBidi" w:cstheme="majorBidi"/>
          <w:sz w:val="24"/>
          <w:szCs w:val="24"/>
          <w:rtl/>
        </w:rPr>
        <w:t>יך ש</w:t>
      </w:r>
      <w:r w:rsidR="00C74532" w:rsidRPr="00DA0E61">
        <w:rPr>
          <w:rFonts w:asciiTheme="majorBidi" w:hAnsiTheme="majorBidi" w:cstheme="majorBidi"/>
          <w:sz w:val="24"/>
          <w:szCs w:val="24"/>
          <w:rtl/>
        </w:rPr>
        <w:t xml:space="preserve">כל </w:t>
      </w:r>
      <w:r w:rsidR="0091054C" w:rsidRPr="00DA0E61">
        <w:rPr>
          <w:rFonts w:asciiTheme="majorBidi" w:hAnsiTheme="majorBidi" w:cstheme="majorBidi"/>
          <w:sz w:val="24"/>
          <w:szCs w:val="24"/>
          <w:rtl/>
        </w:rPr>
        <w:t>הקורה והנעשה</w:t>
      </w:r>
      <w:r w:rsidR="00166BC0" w:rsidRPr="00DA0E61">
        <w:rPr>
          <w:rFonts w:asciiTheme="majorBidi" w:hAnsiTheme="majorBidi" w:cstheme="majorBidi"/>
          <w:sz w:val="24"/>
          <w:szCs w:val="24"/>
          <w:rtl/>
        </w:rPr>
        <w:t xml:space="preserve"> בעולם </w:t>
      </w:r>
      <w:r w:rsidR="00C74532" w:rsidRPr="00DA0E61">
        <w:rPr>
          <w:rFonts w:asciiTheme="majorBidi" w:hAnsiTheme="majorBidi" w:cstheme="majorBidi"/>
          <w:sz w:val="24"/>
          <w:szCs w:val="24"/>
          <w:rtl/>
        </w:rPr>
        <w:t xml:space="preserve"> מושגח ומונהג בהשגחה עליו</w:t>
      </w:r>
      <w:r w:rsidR="0091054C" w:rsidRPr="00DA0E61">
        <w:rPr>
          <w:rFonts w:asciiTheme="majorBidi" w:hAnsiTheme="majorBidi" w:cstheme="majorBidi"/>
          <w:sz w:val="24"/>
          <w:szCs w:val="24"/>
          <w:rtl/>
        </w:rPr>
        <w:t xml:space="preserve">נה מדוקדקת, ועל ידי הנס </w:t>
      </w:r>
      <w:r w:rsidR="00105238" w:rsidRPr="00DA0E61">
        <w:rPr>
          <w:rFonts w:asciiTheme="majorBidi" w:hAnsiTheme="majorBidi" w:cstheme="majorBidi"/>
          <w:sz w:val="24"/>
          <w:szCs w:val="24"/>
          <w:rtl/>
        </w:rPr>
        <w:t xml:space="preserve">היה לבני ישראל </w:t>
      </w:r>
      <w:r w:rsidR="0091054C" w:rsidRPr="00DA0E61">
        <w:rPr>
          <w:rFonts w:asciiTheme="majorBidi" w:hAnsiTheme="majorBidi" w:cstheme="majorBidi"/>
          <w:sz w:val="24"/>
          <w:szCs w:val="24"/>
          <w:rtl/>
        </w:rPr>
        <w:t>חיזוק עצום</w:t>
      </w:r>
      <w:r w:rsidR="00105238" w:rsidRPr="00DA0E61">
        <w:rPr>
          <w:rFonts w:asciiTheme="majorBidi" w:hAnsiTheme="majorBidi" w:cstheme="majorBidi"/>
          <w:sz w:val="24"/>
          <w:szCs w:val="24"/>
          <w:rtl/>
        </w:rPr>
        <w:t xml:space="preserve"> באמונה בהשגחת הבורא </w:t>
      </w:r>
      <w:r w:rsidR="0091054C" w:rsidRPr="00DA0E61">
        <w:rPr>
          <w:rFonts w:asciiTheme="majorBidi" w:hAnsiTheme="majorBidi" w:cstheme="majorBidi"/>
          <w:sz w:val="24"/>
          <w:szCs w:val="24"/>
          <w:rtl/>
        </w:rPr>
        <w:t>בהנהגת העולם הטבעית</w:t>
      </w:r>
      <w:r w:rsidR="00C74532" w:rsidRPr="00DA0E61">
        <w:rPr>
          <w:rFonts w:asciiTheme="majorBidi" w:hAnsiTheme="majorBidi" w:cstheme="majorBidi"/>
          <w:sz w:val="24"/>
          <w:szCs w:val="24"/>
          <w:rtl/>
        </w:rPr>
        <w:t>.</w:t>
      </w:r>
    </w:p>
    <w:p w14:paraId="3CEC1570" w14:textId="77777777" w:rsidR="00C93087" w:rsidRPr="00DA0E61" w:rsidRDefault="00D57ADB" w:rsidP="00564CDF">
      <w:pPr>
        <w:jc w:val="both"/>
        <w:rPr>
          <w:rFonts w:asciiTheme="majorBidi" w:hAnsiTheme="majorBidi" w:cstheme="majorBidi"/>
          <w:sz w:val="24"/>
          <w:szCs w:val="24"/>
          <w:rtl/>
        </w:rPr>
      </w:pPr>
      <w:r w:rsidRPr="00DA0E61">
        <w:rPr>
          <w:rFonts w:asciiTheme="majorBidi" w:hAnsiTheme="majorBidi" w:cstheme="majorBidi"/>
          <w:b/>
          <w:bCs/>
          <w:sz w:val="24"/>
          <w:szCs w:val="24"/>
          <w:rtl/>
        </w:rPr>
        <w:t>והנה ידועה הקושיא</w:t>
      </w:r>
      <w:r w:rsidR="00193CDD" w:rsidRPr="00DA0E61">
        <w:rPr>
          <w:rFonts w:asciiTheme="majorBidi" w:hAnsiTheme="majorBidi" w:cstheme="majorBidi"/>
          <w:b/>
          <w:bCs/>
          <w:sz w:val="18"/>
          <w:szCs w:val="18"/>
          <w:rtl/>
        </w:rPr>
        <w:t xml:space="preserve"> </w:t>
      </w:r>
      <w:r w:rsidR="00193CDD" w:rsidRPr="00DA0E61">
        <w:rPr>
          <w:rFonts w:asciiTheme="majorBidi" w:hAnsiTheme="majorBidi" w:cstheme="majorBidi"/>
          <w:rtl/>
        </w:rPr>
        <w:t>[ראה</w:t>
      </w:r>
      <w:r w:rsidR="00564CDF" w:rsidRPr="00DA0E61">
        <w:rPr>
          <w:rFonts w:asciiTheme="majorBidi" w:hAnsiTheme="majorBidi" w:cstheme="majorBidi"/>
        </w:rPr>
        <w:t xml:space="preserve"> </w:t>
      </w:r>
      <w:r w:rsidR="00564CDF" w:rsidRPr="00DA0E61">
        <w:rPr>
          <w:rFonts w:asciiTheme="majorBidi" w:hAnsiTheme="majorBidi" w:cstheme="majorBidi"/>
          <w:rtl/>
        </w:rPr>
        <w:t xml:space="preserve"> יערות דבש ח"א דרוש ג']</w:t>
      </w:r>
      <w:r w:rsidR="00564CDF" w:rsidRPr="00DA0E61">
        <w:rPr>
          <w:rFonts w:asciiTheme="majorBidi" w:hAnsiTheme="majorBidi" w:cstheme="majorBidi"/>
          <w:sz w:val="24"/>
          <w:szCs w:val="24"/>
          <w:rtl/>
        </w:rPr>
        <w:t xml:space="preserve"> מהי השם 'פורים',</w:t>
      </w:r>
      <w:r w:rsidR="00C74532" w:rsidRPr="00DA0E61">
        <w:rPr>
          <w:rFonts w:asciiTheme="majorBidi" w:hAnsiTheme="majorBidi" w:cstheme="majorBidi"/>
          <w:sz w:val="24"/>
          <w:szCs w:val="24"/>
          <w:rtl/>
        </w:rPr>
        <w:t xml:space="preserve"> והרי</w:t>
      </w:r>
      <w:r w:rsidR="00105238" w:rsidRPr="00DA0E61">
        <w:rPr>
          <w:rFonts w:asciiTheme="majorBidi" w:hAnsiTheme="majorBidi" w:cstheme="majorBidi"/>
          <w:sz w:val="24"/>
          <w:szCs w:val="24"/>
          <w:rtl/>
        </w:rPr>
        <w:t xml:space="preserve"> חג הפורים נקרא </w:t>
      </w:r>
      <w:r w:rsidR="0091054C" w:rsidRPr="00DA0E61">
        <w:rPr>
          <w:rFonts w:asciiTheme="majorBidi" w:hAnsiTheme="majorBidi" w:cstheme="majorBidi"/>
          <w:sz w:val="24"/>
          <w:szCs w:val="24"/>
          <w:rtl/>
        </w:rPr>
        <w:t xml:space="preserve"> על שם  ה'פור' שהפיל המן, ומשכך היה השם צריך ל</w:t>
      </w:r>
      <w:r w:rsidR="00105238" w:rsidRPr="00DA0E61">
        <w:rPr>
          <w:rFonts w:asciiTheme="majorBidi" w:hAnsiTheme="majorBidi" w:cstheme="majorBidi"/>
          <w:sz w:val="24"/>
          <w:szCs w:val="24"/>
          <w:rtl/>
        </w:rPr>
        <w:t>היות 'פור' ומה היא</w:t>
      </w:r>
      <w:r w:rsidR="00CC79CB" w:rsidRPr="00DA0E61">
        <w:rPr>
          <w:rFonts w:asciiTheme="majorBidi" w:hAnsiTheme="majorBidi" w:cstheme="majorBidi"/>
          <w:sz w:val="24"/>
          <w:szCs w:val="24"/>
          <w:rtl/>
        </w:rPr>
        <w:t xml:space="preserve"> </w:t>
      </w:r>
      <w:r w:rsidR="0091054C" w:rsidRPr="00DA0E61">
        <w:rPr>
          <w:rFonts w:asciiTheme="majorBidi" w:hAnsiTheme="majorBidi" w:cstheme="majorBidi"/>
          <w:sz w:val="24"/>
          <w:szCs w:val="24"/>
          <w:rtl/>
        </w:rPr>
        <w:t>תוספת אותיות ה'ים',</w:t>
      </w:r>
      <w:r w:rsidR="00CC79CB" w:rsidRPr="00DA0E61">
        <w:rPr>
          <w:rFonts w:asciiTheme="majorBidi" w:hAnsiTheme="majorBidi" w:cstheme="majorBidi"/>
          <w:sz w:val="24"/>
          <w:szCs w:val="24"/>
          <w:rtl/>
        </w:rPr>
        <w:t xml:space="preserve"> </w:t>
      </w:r>
      <w:r w:rsidR="00E364EE" w:rsidRPr="00DA0E61">
        <w:rPr>
          <w:rFonts w:asciiTheme="majorBidi" w:hAnsiTheme="majorBidi" w:cstheme="majorBidi"/>
          <w:sz w:val="24"/>
          <w:szCs w:val="24"/>
          <w:rtl/>
        </w:rPr>
        <w:t>וב</w:t>
      </w:r>
      <w:r w:rsidR="00E364EE" w:rsidRPr="00DA0E61">
        <w:rPr>
          <w:rFonts w:asciiTheme="majorBidi" w:hAnsiTheme="majorBidi" w:cstheme="majorBidi"/>
          <w:b/>
          <w:bCs/>
          <w:sz w:val="24"/>
          <w:szCs w:val="24"/>
          <w:rtl/>
        </w:rPr>
        <w:t xml:space="preserve">ערוגות הבושם </w:t>
      </w:r>
      <w:r w:rsidR="00E364EE" w:rsidRPr="00DA0E61">
        <w:rPr>
          <w:rFonts w:asciiTheme="majorBidi" w:hAnsiTheme="majorBidi" w:cstheme="majorBidi"/>
          <w:sz w:val="24"/>
          <w:szCs w:val="24"/>
          <w:rtl/>
        </w:rPr>
        <w:t xml:space="preserve">כותב </w:t>
      </w:r>
      <w:r w:rsidR="00105238" w:rsidRPr="00DA0E61">
        <w:rPr>
          <w:rFonts w:asciiTheme="majorBidi" w:hAnsiTheme="majorBidi" w:cstheme="majorBidi"/>
          <w:sz w:val="24"/>
          <w:szCs w:val="24"/>
          <w:rtl/>
        </w:rPr>
        <w:t>שבשם פורים נרמז קריעת ים סוף ש'</w:t>
      </w:r>
      <w:r w:rsidR="00CC79CB" w:rsidRPr="00DA0E61">
        <w:rPr>
          <w:rFonts w:asciiTheme="majorBidi" w:hAnsiTheme="majorBidi" w:cstheme="majorBidi"/>
          <w:sz w:val="24"/>
          <w:szCs w:val="24"/>
          <w:rtl/>
        </w:rPr>
        <w:t>ים' מרמז על קריעת הים,</w:t>
      </w:r>
      <w:r w:rsidR="00E364EE" w:rsidRPr="00DA0E61">
        <w:rPr>
          <w:rFonts w:asciiTheme="majorBidi" w:hAnsiTheme="majorBidi" w:cstheme="majorBidi"/>
          <w:sz w:val="24"/>
          <w:szCs w:val="24"/>
          <w:rtl/>
        </w:rPr>
        <w:t xml:space="preserve"> ו'פור'</w:t>
      </w:r>
      <w:r w:rsidR="00CC79CB" w:rsidRPr="00DA0E61">
        <w:rPr>
          <w:rFonts w:asciiTheme="majorBidi" w:hAnsiTheme="majorBidi" w:cstheme="majorBidi"/>
          <w:sz w:val="24"/>
          <w:szCs w:val="24"/>
          <w:rtl/>
        </w:rPr>
        <w:t xml:space="preserve"> הוא </w:t>
      </w:r>
      <w:r w:rsidR="00564CDF" w:rsidRPr="00DA0E61">
        <w:rPr>
          <w:rFonts w:asciiTheme="majorBidi" w:hAnsiTheme="majorBidi" w:cstheme="majorBidi"/>
          <w:sz w:val="24"/>
          <w:szCs w:val="24"/>
          <w:rtl/>
        </w:rPr>
        <w:t xml:space="preserve"> כלשון 'אתה פוררת בעזך ים' הכתוב על </w:t>
      </w:r>
      <w:r w:rsidR="00564CDF" w:rsidRPr="00DA0E61">
        <w:rPr>
          <w:rFonts w:asciiTheme="majorBidi" w:hAnsiTheme="majorBidi" w:cstheme="majorBidi"/>
          <w:sz w:val="24"/>
          <w:szCs w:val="24"/>
          <w:rtl/>
        </w:rPr>
        <w:t>קריעת ים סוף</w:t>
      </w:r>
      <w:r w:rsidR="00CC79CB" w:rsidRPr="00DA0E61">
        <w:rPr>
          <w:rFonts w:asciiTheme="majorBidi" w:hAnsiTheme="majorBidi" w:cstheme="majorBidi"/>
          <w:sz w:val="24"/>
          <w:szCs w:val="24"/>
          <w:rtl/>
        </w:rPr>
        <w:t>.</w:t>
      </w:r>
      <w:r w:rsidR="00E364EE" w:rsidRPr="00DA0E61">
        <w:rPr>
          <w:rFonts w:asciiTheme="majorBidi" w:hAnsiTheme="majorBidi" w:cstheme="majorBidi"/>
          <w:sz w:val="24"/>
          <w:szCs w:val="24"/>
          <w:rtl/>
        </w:rPr>
        <w:t xml:space="preserve"> ומפרש לדרכו השייכות בין פורים ל</w:t>
      </w:r>
      <w:r w:rsidR="00B656FC" w:rsidRPr="00DA0E61">
        <w:rPr>
          <w:rFonts w:asciiTheme="majorBidi" w:hAnsiTheme="majorBidi" w:cstheme="majorBidi"/>
          <w:sz w:val="24"/>
          <w:szCs w:val="24"/>
          <w:rtl/>
        </w:rPr>
        <w:t>קריעת ים סוף</w:t>
      </w:r>
      <w:r w:rsidR="00E364EE" w:rsidRPr="00DA0E61">
        <w:rPr>
          <w:rFonts w:asciiTheme="majorBidi" w:hAnsiTheme="majorBidi" w:cstheme="majorBidi"/>
          <w:sz w:val="24"/>
          <w:szCs w:val="24"/>
          <w:rtl/>
        </w:rPr>
        <w:t>.</w:t>
      </w:r>
    </w:p>
    <w:p w14:paraId="47FF39B6" w14:textId="77777777" w:rsidR="00175E5C" w:rsidRPr="00DA0E61" w:rsidRDefault="00C93087" w:rsidP="00175E5C">
      <w:pPr>
        <w:jc w:val="center"/>
        <w:rPr>
          <w:rFonts w:asciiTheme="majorBidi" w:hAnsiTheme="majorBidi" w:cstheme="majorBidi"/>
          <w:b/>
          <w:bCs/>
          <w:sz w:val="24"/>
          <w:szCs w:val="24"/>
          <w:rtl/>
        </w:rPr>
      </w:pPr>
      <w:r w:rsidRPr="00DA0E61">
        <w:rPr>
          <w:rFonts w:asciiTheme="majorBidi" w:hAnsiTheme="majorBidi" w:cstheme="majorBidi"/>
          <w:b/>
          <w:bCs/>
          <w:sz w:val="24"/>
          <w:szCs w:val="24"/>
          <w:rtl/>
        </w:rPr>
        <w:t xml:space="preserve">נס מרדכי </w:t>
      </w:r>
      <w:r w:rsidR="00E65639" w:rsidRPr="00DA0E61">
        <w:rPr>
          <w:rFonts w:asciiTheme="majorBidi" w:hAnsiTheme="majorBidi" w:cstheme="majorBidi"/>
          <w:b/>
          <w:bCs/>
          <w:sz w:val="24"/>
          <w:szCs w:val="24"/>
          <w:rtl/>
        </w:rPr>
        <w:t>ואסתר היה בטבע עצמו לגלות השגחת השי"ת בהנהגה ה</w:t>
      </w:r>
      <w:r w:rsidRPr="00DA0E61">
        <w:rPr>
          <w:rFonts w:asciiTheme="majorBidi" w:hAnsiTheme="majorBidi" w:cstheme="majorBidi"/>
          <w:b/>
          <w:bCs/>
          <w:sz w:val="24"/>
          <w:szCs w:val="24"/>
          <w:rtl/>
        </w:rPr>
        <w:t>טבעית</w:t>
      </w:r>
    </w:p>
    <w:p w14:paraId="2555D4A9" w14:textId="77777777" w:rsidR="00172BFA" w:rsidRPr="00DA0E61" w:rsidRDefault="00E364EE" w:rsidP="00175E5C">
      <w:pPr>
        <w:jc w:val="both"/>
        <w:rPr>
          <w:rFonts w:asciiTheme="majorBidi" w:hAnsiTheme="majorBidi" w:cstheme="majorBidi"/>
          <w:sz w:val="24"/>
          <w:szCs w:val="24"/>
          <w:rtl/>
        </w:rPr>
      </w:pPr>
      <w:r w:rsidRPr="00DA0E61">
        <w:rPr>
          <w:rFonts w:asciiTheme="majorBidi" w:hAnsiTheme="majorBidi" w:cstheme="majorBidi"/>
          <w:b/>
          <w:bCs/>
          <w:sz w:val="24"/>
          <w:szCs w:val="24"/>
          <w:rtl/>
        </w:rPr>
        <w:t>ועל פי</w:t>
      </w:r>
      <w:r w:rsidRPr="00DA0E61">
        <w:rPr>
          <w:rFonts w:asciiTheme="majorBidi" w:hAnsiTheme="majorBidi" w:cstheme="majorBidi"/>
          <w:sz w:val="24"/>
          <w:szCs w:val="24"/>
          <w:rtl/>
        </w:rPr>
        <w:t xml:space="preserve"> מה </w:t>
      </w:r>
      <w:r w:rsidR="00564CDF" w:rsidRPr="00DA0E61">
        <w:rPr>
          <w:rFonts w:asciiTheme="majorBidi" w:hAnsiTheme="majorBidi" w:cstheme="majorBidi"/>
          <w:sz w:val="24"/>
          <w:szCs w:val="24"/>
          <w:rtl/>
        </w:rPr>
        <w:t>שנתבאר</w:t>
      </w:r>
      <w:r w:rsidR="00175E5C" w:rsidRPr="00DA0E61">
        <w:rPr>
          <w:rFonts w:asciiTheme="majorBidi" w:hAnsiTheme="majorBidi" w:cstheme="majorBidi"/>
          <w:sz w:val="24"/>
          <w:szCs w:val="24"/>
          <w:rtl/>
        </w:rPr>
        <w:t xml:space="preserve"> </w:t>
      </w:r>
      <w:r w:rsidR="00E65639" w:rsidRPr="00DA0E61">
        <w:rPr>
          <w:rFonts w:asciiTheme="majorBidi" w:hAnsiTheme="majorBidi" w:cstheme="majorBidi"/>
          <w:sz w:val="24"/>
          <w:szCs w:val="24"/>
          <w:rtl/>
        </w:rPr>
        <w:t>יש לפרש ה</w:t>
      </w:r>
      <w:r w:rsidR="00DA0E61" w:rsidRPr="00DA0E61">
        <w:rPr>
          <w:rFonts w:asciiTheme="majorBidi" w:hAnsiTheme="majorBidi" w:cstheme="majorBidi"/>
          <w:sz w:val="24"/>
          <w:szCs w:val="24"/>
          <w:rtl/>
        </w:rPr>
        <w:t>קשר וה</w:t>
      </w:r>
      <w:r w:rsidR="00E65639" w:rsidRPr="00DA0E61">
        <w:rPr>
          <w:rFonts w:asciiTheme="majorBidi" w:hAnsiTheme="majorBidi" w:cstheme="majorBidi"/>
          <w:sz w:val="24"/>
          <w:szCs w:val="24"/>
          <w:rtl/>
        </w:rPr>
        <w:t>שייכות בי</w:t>
      </w:r>
      <w:r w:rsidR="00175E5C" w:rsidRPr="00DA0E61">
        <w:rPr>
          <w:rFonts w:asciiTheme="majorBidi" w:hAnsiTheme="majorBidi" w:cstheme="majorBidi"/>
          <w:sz w:val="24"/>
          <w:szCs w:val="24"/>
          <w:rtl/>
        </w:rPr>
        <w:t xml:space="preserve">ן </w:t>
      </w:r>
      <w:r w:rsidR="0013539B" w:rsidRPr="00DA0E61">
        <w:rPr>
          <w:rFonts w:asciiTheme="majorBidi" w:hAnsiTheme="majorBidi" w:cstheme="majorBidi"/>
          <w:sz w:val="24"/>
          <w:szCs w:val="24"/>
          <w:rtl/>
        </w:rPr>
        <w:t xml:space="preserve">נס </w:t>
      </w:r>
      <w:r w:rsidR="00175E5C" w:rsidRPr="00DA0E61">
        <w:rPr>
          <w:rFonts w:asciiTheme="majorBidi" w:hAnsiTheme="majorBidi" w:cstheme="majorBidi"/>
          <w:sz w:val="24"/>
          <w:szCs w:val="24"/>
          <w:rtl/>
        </w:rPr>
        <w:t>פורים לקריעת ים סוף</w:t>
      </w:r>
      <w:r w:rsidR="00105238" w:rsidRPr="00DA0E61">
        <w:rPr>
          <w:rFonts w:asciiTheme="majorBidi" w:hAnsiTheme="majorBidi" w:cstheme="majorBidi"/>
          <w:sz w:val="24"/>
          <w:szCs w:val="24"/>
          <w:rtl/>
        </w:rPr>
        <w:t xml:space="preserve"> באופן נפלא</w:t>
      </w:r>
      <w:r w:rsidR="00175E5C" w:rsidRPr="00DA0E61">
        <w:rPr>
          <w:rFonts w:asciiTheme="majorBidi" w:hAnsiTheme="majorBidi" w:cstheme="majorBidi"/>
          <w:sz w:val="24"/>
          <w:szCs w:val="24"/>
          <w:rtl/>
        </w:rPr>
        <w:t xml:space="preserve">, </w:t>
      </w:r>
      <w:r w:rsidR="00E65639" w:rsidRPr="00DA0E61">
        <w:rPr>
          <w:rFonts w:asciiTheme="majorBidi" w:hAnsiTheme="majorBidi" w:cstheme="majorBidi"/>
          <w:sz w:val="24"/>
          <w:szCs w:val="24"/>
          <w:rtl/>
        </w:rPr>
        <w:t>כי הנה בנס פורים,</w:t>
      </w:r>
      <w:r w:rsidR="000B258F" w:rsidRPr="00DA0E61">
        <w:rPr>
          <w:rFonts w:asciiTheme="majorBidi" w:hAnsiTheme="majorBidi" w:cstheme="majorBidi"/>
          <w:sz w:val="24"/>
          <w:szCs w:val="24"/>
          <w:rtl/>
        </w:rPr>
        <w:t xml:space="preserve"> </w:t>
      </w:r>
      <w:r w:rsidR="00E65639" w:rsidRPr="00DA0E61">
        <w:rPr>
          <w:rFonts w:asciiTheme="majorBidi" w:hAnsiTheme="majorBidi" w:cstheme="majorBidi"/>
          <w:sz w:val="24"/>
          <w:szCs w:val="24"/>
          <w:rtl/>
        </w:rPr>
        <w:t xml:space="preserve">בשעה שהתגלה הנס </w:t>
      </w:r>
      <w:r w:rsidR="000B258F" w:rsidRPr="00DA0E61">
        <w:rPr>
          <w:rFonts w:asciiTheme="majorBidi" w:hAnsiTheme="majorBidi" w:cstheme="majorBidi"/>
          <w:sz w:val="24"/>
          <w:szCs w:val="24"/>
          <w:rtl/>
        </w:rPr>
        <w:t>'ונהפוך הוא אשר ישלטו היהודים המה בשונאיהם'</w:t>
      </w:r>
      <w:r w:rsidR="00E65639" w:rsidRPr="00DA0E61">
        <w:rPr>
          <w:rFonts w:asciiTheme="majorBidi" w:hAnsiTheme="majorBidi" w:cstheme="majorBidi"/>
          <w:sz w:val="24"/>
          <w:szCs w:val="24"/>
          <w:rtl/>
        </w:rPr>
        <w:t xml:space="preserve"> </w:t>
      </w:r>
      <w:r w:rsidR="00105238" w:rsidRPr="00DA0E61">
        <w:rPr>
          <w:rFonts w:asciiTheme="majorBidi" w:hAnsiTheme="majorBidi" w:cstheme="majorBidi"/>
          <w:sz w:val="24"/>
          <w:szCs w:val="24"/>
          <w:rtl/>
        </w:rPr>
        <w:t>נפקחו העיניים</w:t>
      </w:r>
      <w:r w:rsidR="000B258F" w:rsidRPr="00DA0E61">
        <w:rPr>
          <w:rFonts w:asciiTheme="majorBidi" w:hAnsiTheme="majorBidi" w:cstheme="majorBidi"/>
          <w:sz w:val="24"/>
          <w:szCs w:val="24"/>
          <w:rtl/>
        </w:rPr>
        <w:t xml:space="preserve"> לגל</w:t>
      </w:r>
      <w:r w:rsidR="002E0CF0" w:rsidRPr="00DA0E61">
        <w:rPr>
          <w:rFonts w:asciiTheme="majorBidi" w:hAnsiTheme="majorBidi" w:cstheme="majorBidi"/>
          <w:sz w:val="24"/>
          <w:szCs w:val="24"/>
          <w:rtl/>
        </w:rPr>
        <w:t>ות</w:t>
      </w:r>
      <w:r w:rsidR="009F0F28" w:rsidRPr="00DA0E61">
        <w:rPr>
          <w:rFonts w:asciiTheme="majorBidi" w:hAnsiTheme="majorBidi" w:cstheme="majorBidi"/>
          <w:sz w:val="24"/>
          <w:szCs w:val="24"/>
          <w:rtl/>
        </w:rPr>
        <w:t xml:space="preserve"> </w:t>
      </w:r>
      <w:r w:rsidR="002E0CF0" w:rsidRPr="00DA0E61">
        <w:rPr>
          <w:rFonts w:asciiTheme="majorBidi" w:hAnsiTheme="majorBidi" w:cstheme="majorBidi"/>
          <w:sz w:val="24"/>
          <w:szCs w:val="24"/>
          <w:rtl/>
        </w:rPr>
        <w:t>את מהלך הנס</w:t>
      </w:r>
      <w:r w:rsidR="00E65639" w:rsidRPr="00DA0E61">
        <w:rPr>
          <w:rFonts w:asciiTheme="majorBidi" w:hAnsiTheme="majorBidi" w:cstheme="majorBidi"/>
          <w:sz w:val="24"/>
          <w:szCs w:val="24"/>
          <w:rtl/>
        </w:rPr>
        <w:t xml:space="preserve"> </w:t>
      </w:r>
      <w:r w:rsidR="002E0CF0" w:rsidRPr="00DA0E61">
        <w:rPr>
          <w:rFonts w:asciiTheme="majorBidi" w:hAnsiTheme="majorBidi" w:cstheme="majorBidi"/>
          <w:sz w:val="24"/>
          <w:szCs w:val="24"/>
          <w:rtl/>
        </w:rPr>
        <w:t xml:space="preserve"> הפלאי וכל </w:t>
      </w:r>
      <w:r w:rsidR="000B258F" w:rsidRPr="00DA0E61">
        <w:rPr>
          <w:rFonts w:asciiTheme="majorBidi" w:hAnsiTheme="majorBidi" w:cstheme="majorBidi"/>
          <w:sz w:val="24"/>
          <w:szCs w:val="24"/>
          <w:rtl/>
        </w:rPr>
        <w:t>המקרים והמאורעות ש</w:t>
      </w:r>
      <w:r w:rsidR="002E0CF0" w:rsidRPr="00DA0E61">
        <w:rPr>
          <w:rFonts w:asciiTheme="majorBidi" w:hAnsiTheme="majorBidi" w:cstheme="majorBidi"/>
          <w:sz w:val="24"/>
          <w:szCs w:val="24"/>
          <w:rtl/>
        </w:rPr>
        <w:t>נראו כ</w:t>
      </w:r>
      <w:r w:rsidR="00E65639" w:rsidRPr="00DA0E61">
        <w:rPr>
          <w:rFonts w:asciiTheme="majorBidi" w:hAnsiTheme="majorBidi" w:cstheme="majorBidi"/>
          <w:sz w:val="24"/>
          <w:szCs w:val="24"/>
          <w:rtl/>
        </w:rPr>
        <w:t xml:space="preserve">דרך הטבע, </w:t>
      </w:r>
      <w:r w:rsidR="002E0CF0" w:rsidRPr="00DA0E61">
        <w:rPr>
          <w:rFonts w:asciiTheme="majorBidi" w:hAnsiTheme="majorBidi" w:cstheme="majorBidi"/>
          <w:sz w:val="24"/>
          <w:szCs w:val="24"/>
          <w:rtl/>
        </w:rPr>
        <w:t>התבררו כ</w:t>
      </w:r>
      <w:r w:rsidR="000B258F" w:rsidRPr="00DA0E61">
        <w:rPr>
          <w:rFonts w:asciiTheme="majorBidi" w:hAnsiTheme="majorBidi" w:cstheme="majorBidi"/>
          <w:sz w:val="24"/>
          <w:szCs w:val="24"/>
          <w:rtl/>
        </w:rPr>
        <w:t xml:space="preserve">השתלשלות </w:t>
      </w:r>
      <w:r w:rsidR="00E65639" w:rsidRPr="00DA0E61">
        <w:rPr>
          <w:rFonts w:asciiTheme="majorBidi" w:hAnsiTheme="majorBidi" w:cstheme="majorBidi"/>
          <w:sz w:val="24"/>
          <w:szCs w:val="24"/>
          <w:rtl/>
        </w:rPr>
        <w:t xml:space="preserve">ניסית </w:t>
      </w:r>
      <w:r w:rsidR="00175E5C" w:rsidRPr="00DA0E61">
        <w:rPr>
          <w:rFonts w:asciiTheme="majorBidi" w:hAnsiTheme="majorBidi" w:cstheme="majorBidi"/>
          <w:sz w:val="24"/>
          <w:szCs w:val="24"/>
          <w:rtl/>
        </w:rPr>
        <w:t>ש</w:t>
      </w:r>
      <w:r w:rsidR="00E65639" w:rsidRPr="00DA0E61">
        <w:rPr>
          <w:rFonts w:asciiTheme="majorBidi" w:hAnsiTheme="majorBidi" w:cstheme="majorBidi"/>
          <w:sz w:val="24"/>
          <w:szCs w:val="24"/>
          <w:rtl/>
        </w:rPr>
        <w:t>למעלה מהטבע. ובזה באו היהודים  להבין כי אף מה שנראה כ</w:t>
      </w:r>
      <w:r w:rsidR="002E0CF0" w:rsidRPr="00DA0E61">
        <w:rPr>
          <w:rFonts w:asciiTheme="majorBidi" w:hAnsiTheme="majorBidi" w:cstheme="majorBidi"/>
          <w:sz w:val="24"/>
          <w:szCs w:val="24"/>
          <w:rtl/>
        </w:rPr>
        <w:t>טבע גמור מסתתר מאחוריו הנהגת ה'</w:t>
      </w:r>
      <w:r w:rsidR="00E65639" w:rsidRPr="00DA0E61">
        <w:rPr>
          <w:rFonts w:asciiTheme="majorBidi" w:hAnsiTheme="majorBidi" w:cstheme="majorBidi"/>
          <w:sz w:val="24"/>
          <w:szCs w:val="24"/>
          <w:rtl/>
        </w:rPr>
        <w:t xml:space="preserve"> והאמת היא אשר הטבע עצמו הוא למעלה מהטבע.</w:t>
      </w:r>
      <w:r w:rsidR="00175E5C" w:rsidRPr="00DA0E61">
        <w:rPr>
          <w:rFonts w:asciiTheme="majorBidi" w:hAnsiTheme="majorBidi" w:cstheme="majorBidi"/>
          <w:sz w:val="24"/>
          <w:szCs w:val="24"/>
          <w:rtl/>
        </w:rPr>
        <w:t xml:space="preserve"> </w:t>
      </w:r>
      <w:r w:rsidR="00352473" w:rsidRPr="00DA0E61">
        <w:rPr>
          <w:rFonts w:asciiTheme="majorBidi" w:hAnsiTheme="majorBidi" w:cstheme="majorBidi"/>
          <w:sz w:val="24"/>
          <w:szCs w:val="24"/>
          <w:rtl/>
        </w:rPr>
        <w:t>ו</w:t>
      </w:r>
      <w:r w:rsidR="00481EF4" w:rsidRPr="00DA0E61">
        <w:rPr>
          <w:rFonts w:asciiTheme="majorBidi" w:hAnsiTheme="majorBidi" w:cstheme="majorBidi"/>
          <w:sz w:val="24"/>
          <w:szCs w:val="24"/>
          <w:rtl/>
        </w:rPr>
        <w:t xml:space="preserve">הנה </w:t>
      </w:r>
      <w:r w:rsidR="00352473" w:rsidRPr="00DA0E61">
        <w:rPr>
          <w:rFonts w:asciiTheme="majorBidi" w:hAnsiTheme="majorBidi" w:cstheme="majorBidi"/>
          <w:sz w:val="24"/>
          <w:szCs w:val="24"/>
          <w:rtl/>
        </w:rPr>
        <w:t>בנס פורים מונח לי</w:t>
      </w:r>
      <w:r w:rsidR="00481EF4" w:rsidRPr="00DA0E61">
        <w:rPr>
          <w:rFonts w:asciiTheme="majorBidi" w:hAnsiTheme="majorBidi" w:cstheme="majorBidi"/>
          <w:sz w:val="24"/>
          <w:szCs w:val="24"/>
          <w:rtl/>
        </w:rPr>
        <w:t xml:space="preserve">מוד האמונה באופן מיוחד כי אם בנס קריעת ים סוף </w:t>
      </w:r>
      <w:r w:rsidR="00352473" w:rsidRPr="00DA0E61">
        <w:rPr>
          <w:rFonts w:asciiTheme="majorBidi" w:hAnsiTheme="majorBidi" w:cstheme="majorBidi"/>
          <w:sz w:val="24"/>
          <w:szCs w:val="24"/>
          <w:rtl/>
        </w:rPr>
        <w:t xml:space="preserve"> בא הלימוד כדרך שנת</w:t>
      </w:r>
      <w:r w:rsidR="00172BFA" w:rsidRPr="00DA0E61">
        <w:rPr>
          <w:rFonts w:asciiTheme="majorBidi" w:hAnsiTheme="majorBidi" w:cstheme="majorBidi"/>
          <w:sz w:val="24"/>
          <w:szCs w:val="24"/>
          <w:rtl/>
        </w:rPr>
        <w:t>ב</w:t>
      </w:r>
      <w:r w:rsidR="00352473" w:rsidRPr="00DA0E61">
        <w:rPr>
          <w:rFonts w:asciiTheme="majorBidi" w:hAnsiTheme="majorBidi" w:cstheme="majorBidi"/>
          <w:sz w:val="24"/>
          <w:szCs w:val="24"/>
          <w:rtl/>
        </w:rPr>
        <w:t>אר</w:t>
      </w:r>
      <w:r w:rsidR="002E0CF0" w:rsidRPr="00DA0E61">
        <w:rPr>
          <w:rFonts w:asciiTheme="majorBidi" w:hAnsiTheme="majorBidi" w:cstheme="majorBidi"/>
          <w:sz w:val="24"/>
          <w:szCs w:val="24"/>
          <w:rtl/>
        </w:rPr>
        <w:t xml:space="preserve"> כי </w:t>
      </w:r>
      <w:r w:rsidR="00352473" w:rsidRPr="00DA0E61">
        <w:rPr>
          <w:rFonts w:asciiTheme="majorBidi" w:hAnsiTheme="majorBidi" w:cstheme="majorBidi"/>
          <w:sz w:val="24"/>
          <w:szCs w:val="24"/>
          <w:rtl/>
        </w:rPr>
        <w:t>אחר שרואים ניסים מגולים באים לאמונה אף בניסים נסתרים, בנס פורים בא הלימוד באופן שאין צריך להקיש מהניסים המגולים ל</w:t>
      </w:r>
      <w:r w:rsidR="00481EF4" w:rsidRPr="00DA0E61">
        <w:rPr>
          <w:rFonts w:asciiTheme="majorBidi" w:hAnsiTheme="majorBidi" w:cstheme="majorBidi"/>
          <w:sz w:val="24"/>
          <w:szCs w:val="24"/>
          <w:rtl/>
        </w:rPr>
        <w:t>ניסים הנסתרים לדעת את</w:t>
      </w:r>
      <w:r w:rsidR="00352473" w:rsidRPr="00DA0E61">
        <w:rPr>
          <w:rFonts w:asciiTheme="majorBidi" w:hAnsiTheme="majorBidi" w:cstheme="majorBidi"/>
          <w:sz w:val="24"/>
          <w:szCs w:val="24"/>
          <w:rtl/>
        </w:rPr>
        <w:t xml:space="preserve"> הנהגת הבורא</w:t>
      </w:r>
      <w:r w:rsidR="00172BFA" w:rsidRPr="00DA0E61">
        <w:rPr>
          <w:rFonts w:asciiTheme="majorBidi" w:hAnsiTheme="majorBidi" w:cstheme="majorBidi"/>
          <w:sz w:val="24"/>
          <w:szCs w:val="24"/>
          <w:rtl/>
        </w:rPr>
        <w:t>,</w:t>
      </w:r>
      <w:r w:rsidR="002E0CF0" w:rsidRPr="00DA0E61">
        <w:rPr>
          <w:rFonts w:asciiTheme="majorBidi" w:hAnsiTheme="majorBidi" w:cstheme="majorBidi"/>
          <w:sz w:val="24"/>
          <w:szCs w:val="24"/>
          <w:rtl/>
        </w:rPr>
        <w:t xml:space="preserve"> ש</w:t>
      </w:r>
      <w:r w:rsidR="00352473" w:rsidRPr="00DA0E61">
        <w:rPr>
          <w:rFonts w:asciiTheme="majorBidi" w:hAnsiTheme="majorBidi" w:cstheme="majorBidi"/>
          <w:sz w:val="24"/>
          <w:szCs w:val="24"/>
          <w:rtl/>
        </w:rPr>
        <w:t>נתגלה השגחת הבורא בניסים הנסתרים עצמם</w:t>
      </w:r>
      <w:r w:rsidR="00172BFA" w:rsidRPr="00DA0E61">
        <w:rPr>
          <w:rFonts w:asciiTheme="majorBidi" w:hAnsiTheme="majorBidi" w:cstheme="majorBidi"/>
          <w:sz w:val="24"/>
          <w:szCs w:val="24"/>
          <w:rtl/>
        </w:rPr>
        <w:t xml:space="preserve">, שלאחר </w:t>
      </w:r>
      <w:r w:rsidR="00481EF4" w:rsidRPr="00DA0E61">
        <w:rPr>
          <w:rFonts w:asciiTheme="majorBidi" w:hAnsiTheme="majorBidi" w:cstheme="majorBidi"/>
          <w:sz w:val="24"/>
          <w:szCs w:val="24"/>
          <w:rtl/>
        </w:rPr>
        <w:t>שכל המקרים  אירעו</w:t>
      </w:r>
      <w:r w:rsidR="00172BFA" w:rsidRPr="00DA0E61">
        <w:rPr>
          <w:rFonts w:asciiTheme="majorBidi" w:hAnsiTheme="majorBidi" w:cstheme="majorBidi"/>
          <w:sz w:val="24"/>
          <w:szCs w:val="24"/>
          <w:rtl/>
        </w:rPr>
        <w:t xml:space="preserve"> על פי דרך הט</w:t>
      </w:r>
      <w:r w:rsidR="00352473" w:rsidRPr="00DA0E61">
        <w:rPr>
          <w:rFonts w:asciiTheme="majorBidi" w:hAnsiTheme="majorBidi" w:cstheme="majorBidi"/>
          <w:sz w:val="24"/>
          <w:szCs w:val="24"/>
          <w:rtl/>
        </w:rPr>
        <w:t>בע התגלה למפרע באופ</w:t>
      </w:r>
      <w:r w:rsidR="00481EF4" w:rsidRPr="00DA0E61">
        <w:rPr>
          <w:rFonts w:asciiTheme="majorBidi" w:hAnsiTheme="majorBidi" w:cstheme="majorBidi"/>
          <w:sz w:val="24"/>
          <w:szCs w:val="24"/>
          <w:rtl/>
        </w:rPr>
        <w:t>ן ברור ובהיר</w:t>
      </w:r>
      <w:r w:rsidR="00172BFA" w:rsidRPr="00DA0E61">
        <w:rPr>
          <w:rFonts w:asciiTheme="majorBidi" w:hAnsiTheme="majorBidi" w:cstheme="majorBidi"/>
          <w:sz w:val="24"/>
          <w:szCs w:val="24"/>
          <w:rtl/>
        </w:rPr>
        <w:t xml:space="preserve"> אשר הכל היו ניסים</w:t>
      </w:r>
      <w:r w:rsidR="00481EF4" w:rsidRPr="00DA0E61">
        <w:rPr>
          <w:rFonts w:asciiTheme="majorBidi" w:hAnsiTheme="majorBidi" w:cstheme="majorBidi"/>
          <w:sz w:val="24"/>
          <w:szCs w:val="24"/>
          <w:rtl/>
        </w:rPr>
        <w:t xml:space="preserve"> ובאו כולם בחשבון הנס הגדול</w:t>
      </w:r>
      <w:r w:rsidR="00172BFA" w:rsidRPr="00DA0E61">
        <w:rPr>
          <w:rFonts w:asciiTheme="majorBidi" w:hAnsiTheme="majorBidi" w:cstheme="majorBidi"/>
          <w:sz w:val="24"/>
          <w:szCs w:val="24"/>
          <w:rtl/>
        </w:rPr>
        <w:t>.</w:t>
      </w:r>
      <w:r w:rsidR="00481EF4" w:rsidRPr="00DA0E61">
        <w:rPr>
          <w:rFonts w:asciiTheme="majorBidi" w:hAnsiTheme="majorBidi" w:cstheme="majorBidi"/>
          <w:sz w:val="24"/>
          <w:szCs w:val="24"/>
          <w:rtl/>
        </w:rPr>
        <w:t xml:space="preserve"> וה</w:t>
      </w:r>
      <w:r w:rsidR="00172BFA" w:rsidRPr="00DA0E61">
        <w:rPr>
          <w:rFonts w:asciiTheme="majorBidi" w:hAnsiTheme="majorBidi" w:cstheme="majorBidi"/>
          <w:sz w:val="24"/>
          <w:szCs w:val="24"/>
          <w:rtl/>
        </w:rPr>
        <w:t>אמת</w:t>
      </w:r>
      <w:r w:rsidR="00175E5C" w:rsidRPr="00DA0E61">
        <w:rPr>
          <w:rFonts w:asciiTheme="majorBidi" w:hAnsiTheme="majorBidi" w:cstheme="majorBidi"/>
          <w:sz w:val="24"/>
          <w:szCs w:val="24"/>
          <w:rtl/>
        </w:rPr>
        <w:t xml:space="preserve"> היא,</w:t>
      </w:r>
      <w:r w:rsidR="00172BFA" w:rsidRPr="00DA0E61">
        <w:rPr>
          <w:rFonts w:asciiTheme="majorBidi" w:hAnsiTheme="majorBidi" w:cstheme="majorBidi"/>
          <w:sz w:val="24"/>
          <w:szCs w:val="24"/>
          <w:rtl/>
        </w:rPr>
        <w:t xml:space="preserve"> </w:t>
      </w:r>
      <w:r w:rsidR="00481EF4" w:rsidRPr="00DA0E61">
        <w:rPr>
          <w:rFonts w:asciiTheme="majorBidi" w:hAnsiTheme="majorBidi" w:cstheme="majorBidi"/>
          <w:sz w:val="24"/>
          <w:szCs w:val="24"/>
          <w:rtl/>
        </w:rPr>
        <w:t xml:space="preserve">כי </w:t>
      </w:r>
      <w:r w:rsidR="00172BFA" w:rsidRPr="00DA0E61">
        <w:rPr>
          <w:rFonts w:asciiTheme="majorBidi" w:hAnsiTheme="majorBidi" w:cstheme="majorBidi"/>
          <w:sz w:val="24"/>
          <w:szCs w:val="24"/>
          <w:rtl/>
        </w:rPr>
        <w:t>ב'</w:t>
      </w:r>
      <w:r w:rsidR="00352473" w:rsidRPr="00DA0E61">
        <w:rPr>
          <w:rFonts w:asciiTheme="majorBidi" w:hAnsiTheme="majorBidi" w:cstheme="majorBidi"/>
          <w:sz w:val="24"/>
          <w:szCs w:val="24"/>
          <w:rtl/>
        </w:rPr>
        <w:t xml:space="preserve"> </w:t>
      </w:r>
      <w:r w:rsidR="00481EF4" w:rsidRPr="00DA0E61">
        <w:rPr>
          <w:rFonts w:asciiTheme="majorBidi" w:hAnsiTheme="majorBidi" w:cstheme="majorBidi"/>
          <w:sz w:val="24"/>
          <w:szCs w:val="24"/>
          <w:rtl/>
        </w:rPr>
        <w:t>אופני הלימו</w:t>
      </w:r>
      <w:r w:rsidR="009E26DE" w:rsidRPr="00DA0E61">
        <w:rPr>
          <w:rFonts w:asciiTheme="majorBidi" w:hAnsiTheme="majorBidi" w:cstheme="majorBidi"/>
          <w:sz w:val="24"/>
          <w:szCs w:val="24"/>
          <w:rtl/>
        </w:rPr>
        <w:t>ד</w:t>
      </w:r>
      <w:r w:rsidR="00352473" w:rsidRPr="00DA0E61">
        <w:rPr>
          <w:rFonts w:asciiTheme="majorBidi" w:hAnsiTheme="majorBidi" w:cstheme="majorBidi"/>
          <w:sz w:val="24"/>
          <w:szCs w:val="24"/>
          <w:rtl/>
        </w:rPr>
        <w:t xml:space="preserve"> נצרכים עבור לימוד האמונה</w:t>
      </w:r>
      <w:r w:rsidR="00175E5C" w:rsidRPr="00DA0E61">
        <w:rPr>
          <w:rFonts w:asciiTheme="majorBidi" w:hAnsiTheme="majorBidi" w:cstheme="majorBidi"/>
          <w:sz w:val="24"/>
          <w:szCs w:val="24"/>
          <w:rtl/>
        </w:rPr>
        <w:t>,</w:t>
      </w:r>
      <w:r w:rsidR="009E26DE" w:rsidRPr="00DA0E61">
        <w:rPr>
          <w:rFonts w:asciiTheme="majorBidi" w:hAnsiTheme="majorBidi" w:cstheme="majorBidi"/>
          <w:sz w:val="24"/>
          <w:szCs w:val="24"/>
          <w:rtl/>
        </w:rPr>
        <w:t xml:space="preserve"> כי מחד הניסים המגולים מוכיחים את </w:t>
      </w:r>
      <w:r w:rsidR="00352473" w:rsidRPr="00DA0E61">
        <w:rPr>
          <w:rFonts w:asciiTheme="majorBidi" w:hAnsiTheme="majorBidi" w:cstheme="majorBidi"/>
          <w:sz w:val="24"/>
          <w:szCs w:val="24"/>
          <w:rtl/>
        </w:rPr>
        <w:t>האמונה בקול רעש גדול ובאופן אדיר וחזק</w:t>
      </w:r>
      <w:r w:rsidR="009E26DE" w:rsidRPr="00DA0E61">
        <w:rPr>
          <w:rFonts w:asciiTheme="majorBidi" w:hAnsiTheme="majorBidi" w:cstheme="majorBidi"/>
          <w:sz w:val="24"/>
          <w:szCs w:val="24"/>
          <w:rtl/>
        </w:rPr>
        <w:t>.</w:t>
      </w:r>
      <w:r w:rsidR="00352473" w:rsidRPr="00DA0E61">
        <w:rPr>
          <w:rFonts w:asciiTheme="majorBidi" w:hAnsiTheme="majorBidi" w:cstheme="majorBidi"/>
          <w:sz w:val="24"/>
          <w:szCs w:val="24"/>
          <w:rtl/>
        </w:rPr>
        <w:t xml:space="preserve"> ומאידך </w:t>
      </w:r>
      <w:r w:rsidR="00506304" w:rsidRPr="00DA0E61">
        <w:rPr>
          <w:rFonts w:asciiTheme="majorBidi" w:hAnsiTheme="majorBidi" w:cstheme="majorBidi"/>
          <w:sz w:val="24"/>
          <w:szCs w:val="24"/>
          <w:rtl/>
        </w:rPr>
        <w:t xml:space="preserve">נס הפורים מוכיח האמונה באופן </w:t>
      </w:r>
      <w:r w:rsidR="009E26DE" w:rsidRPr="00DA0E61">
        <w:rPr>
          <w:rFonts w:asciiTheme="majorBidi" w:hAnsiTheme="majorBidi" w:cstheme="majorBidi"/>
          <w:sz w:val="24"/>
          <w:szCs w:val="24"/>
          <w:rtl/>
        </w:rPr>
        <w:t>בלתי אמצעי</w:t>
      </w:r>
      <w:r w:rsidR="00172BFA" w:rsidRPr="00DA0E61">
        <w:rPr>
          <w:rFonts w:asciiTheme="majorBidi" w:hAnsiTheme="majorBidi" w:cstheme="majorBidi"/>
          <w:sz w:val="24"/>
          <w:szCs w:val="24"/>
          <w:rtl/>
        </w:rPr>
        <w:t>, שבא בטבע עצמ</w:t>
      </w:r>
      <w:r w:rsidR="002E0CF0" w:rsidRPr="00DA0E61">
        <w:rPr>
          <w:rFonts w:asciiTheme="majorBidi" w:hAnsiTheme="majorBidi" w:cstheme="majorBidi"/>
          <w:sz w:val="24"/>
          <w:szCs w:val="24"/>
          <w:rtl/>
        </w:rPr>
        <w:t>ו וה</w:t>
      </w:r>
      <w:r w:rsidR="00233992" w:rsidRPr="00DA0E61">
        <w:rPr>
          <w:rFonts w:asciiTheme="majorBidi" w:hAnsiTheme="majorBidi" w:cstheme="majorBidi"/>
          <w:sz w:val="24"/>
          <w:szCs w:val="24"/>
          <w:rtl/>
        </w:rPr>
        <w:t>וכיח השגחת השי"ת</w:t>
      </w:r>
      <w:r w:rsidR="00365540" w:rsidRPr="00DA0E61">
        <w:rPr>
          <w:rStyle w:val="a5"/>
          <w:rFonts w:asciiTheme="majorBidi" w:hAnsiTheme="majorBidi" w:cstheme="majorBidi"/>
          <w:sz w:val="24"/>
          <w:szCs w:val="24"/>
          <w:rtl/>
        </w:rPr>
        <w:footnoteReference w:id="5"/>
      </w:r>
      <w:r w:rsidR="00172BFA" w:rsidRPr="00DA0E61">
        <w:rPr>
          <w:rFonts w:asciiTheme="majorBidi" w:hAnsiTheme="majorBidi" w:cstheme="majorBidi"/>
          <w:sz w:val="24"/>
          <w:szCs w:val="24"/>
          <w:rtl/>
        </w:rPr>
        <w:t xml:space="preserve">. </w:t>
      </w:r>
    </w:p>
    <w:p w14:paraId="68CC0D31" w14:textId="77777777" w:rsidR="00352473" w:rsidRPr="00DA0E61" w:rsidRDefault="00172BFA" w:rsidP="00325A20">
      <w:pPr>
        <w:jc w:val="both"/>
        <w:rPr>
          <w:rFonts w:asciiTheme="majorBidi" w:hAnsiTheme="majorBidi" w:cstheme="majorBidi"/>
          <w:sz w:val="24"/>
          <w:szCs w:val="24"/>
          <w:rtl/>
        </w:rPr>
      </w:pPr>
      <w:r w:rsidRPr="00DA0E61">
        <w:rPr>
          <w:rFonts w:asciiTheme="majorBidi" w:hAnsiTheme="majorBidi" w:cstheme="majorBidi"/>
          <w:b/>
          <w:bCs/>
          <w:sz w:val="24"/>
          <w:szCs w:val="24"/>
          <w:rtl/>
        </w:rPr>
        <w:lastRenderedPageBreak/>
        <w:t>ולכך</w:t>
      </w:r>
      <w:r w:rsidRPr="00DA0E61">
        <w:rPr>
          <w:rFonts w:asciiTheme="majorBidi" w:hAnsiTheme="majorBidi" w:cstheme="majorBidi"/>
          <w:sz w:val="24"/>
          <w:szCs w:val="24"/>
          <w:rtl/>
        </w:rPr>
        <w:t xml:space="preserve"> </w:t>
      </w:r>
      <w:r w:rsidRPr="00DA0E61">
        <w:rPr>
          <w:rFonts w:asciiTheme="majorBidi" w:hAnsiTheme="majorBidi" w:cstheme="majorBidi"/>
          <w:b/>
          <w:bCs/>
          <w:sz w:val="24"/>
          <w:szCs w:val="24"/>
          <w:rtl/>
        </w:rPr>
        <w:t>נרמז</w:t>
      </w:r>
      <w:r w:rsidRPr="00DA0E61">
        <w:rPr>
          <w:rFonts w:asciiTheme="majorBidi" w:hAnsiTheme="majorBidi" w:cstheme="majorBidi"/>
          <w:sz w:val="24"/>
          <w:szCs w:val="24"/>
          <w:rtl/>
        </w:rPr>
        <w:t xml:space="preserve"> נס קריעת ים סוף בשם חג ה'פורים', כי תכלית שניהם אחת היא, ללמוד מהם הא</w:t>
      </w:r>
      <w:r w:rsidR="00175E5C" w:rsidRPr="00DA0E61">
        <w:rPr>
          <w:rFonts w:asciiTheme="majorBidi" w:hAnsiTheme="majorBidi" w:cstheme="majorBidi"/>
          <w:sz w:val="24"/>
          <w:szCs w:val="24"/>
          <w:rtl/>
        </w:rPr>
        <w:t xml:space="preserve">מונה בהשגחת הבורא בהנהגה הטבעית, כי </w:t>
      </w:r>
      <w:r w:rsidR="002E0CF0" w:rsidRPr="00DA0E61">
        <w:rPr>
          <w:rFonts w:asciiTheme="majorBidi" w:hAnsiTheme="majorBidi" w:cstheme="majorBidi"/>
          <w:sz w:val="24"/>
          <w:szCs w:val="24"/>
          <w:rtl/>
        </w:rPr>
        <w:t>זה ענין המועד להמשיך קדושת היום</w:t>
      </w:r>
      <w:r w:rsidRPr="00DA0E61">
        <w:rPr>
          <w:rFonts w:asciiTheme="majorBidi" w:hAnsiTheme="majorBidi" w:cstheme="majorBidi"/>
          <w:sz w:val="24"/>
          <w:szCs w:val="24"/>
          <w:rtl/>
        </w:rPr>
        <w:t xml:space="preserve"> ולשאוב חיזוק בעבודת האמונה למול הניסיונות והק</w:t>
      </w:r>
      <w:r w:rsidR="009E26DE" w:rsidRPr="00DA0E61">
        <w:rPr>
          <w:rFonts w:asciiTheme="majorBidi" w:hAnsiTheme="majorBidi" w:cstheme="majorBidi"/>
          <w:sz w:val="24"/>
          <w:szCs w:val="24"/>
          <w:rtl/>
        </w:rPr>
        <w:t>שיים ל</w:t>
      </w:r>
      <w:r w:rsidR="00E83FBD" w:rsidRPr="00DA0E61">
        <w:rPr>
          <w:rFonts w:asciiTheme="majorBidi" w:hAnsiTheme="majorBidi" w:cstheme="majorBidi"/>
          <w:sz w:val="24"/>
          <w:szCs w:val="24"/>
          <w:rtl/>
        </w:rPr>
        <w:t>האמין כי הוא יתברך עשה ועושה ויעשה לכל המעשים.</w:t>
      </w:r>
    </w:p>
    <w:p w14:paraId="7722FAAC" w14:textId="77777777" w:rsidR="00551596" w:rsidRPr="00DA0E61" w:rsidRDefault="0013539B" w:rsidP="00551596">
      <w:pPr>
        <w:jc w:val="both"/>
        <w:rPr>
          <w:rFonts w:asciiTheme="majorBidi" w:hAnsiTheme="majorBidi" w:cstheme="majorBidi"/>
          <w:sz w:val="24"/>
          <w:szCs w:val="24"/>
          <w:rtl/>
        </w:rPr>
      </w:pPr>
      <w:r w:rsidRPr="00DA0E61">
        <w:rPr>
          <w:rFonts w:asciiTheme="majorBidi" w:hAnsiTheme="majorBidi" w:cstheme="majorBidi"/>
          <w:b/>
          <w:bCs/>
          <w:sz w:val="24"/>
          <w:szCs w:val="24"/>
          <w:rtl/>
        </w:rPr>
        <w:t>השי"ת</w:t>
      </w:r>
      <w:r w:rsidRPr="00DA0E61">
        <w:rPr>
          <w:rFonts w:asciiTheme="majorBidi" w:hAnsiTheme="majorBidi" w:cstheme="majorBidi"/>
          <w:sz w:val="24"/>
          <w:szCs w:val="24"/>
          <w:rtl/>
        </w:rPr>
        <w:t xml:space="preserve"> </w:t>
      </w:r>
      <w:r w:rsidR="00B10C06" w:rsidRPr="00DA0E61">
        <w:rPr>
          <w:rFonts w:asciiTheme="majorBidi" w:hAnsiTheme="majorBidi" w:cstheme="majorBidi"/>
          <w:sz w:val="24"/>
          <w:szCs w:val="24"/>
          <w:rtl/>
        </w:rPr>
        <w:t>יעזור ש</w:t>
      </w:r>
      <w:r w:rsidRPr="00DA0E61">
        <w:rPr>
          <w:rFonts w:asciiTheme="majorBidi" w:hAnsiTheme="majorBidi" w:cstheme="majorBidi"/>
          <w:sz w:val="24"/>
          <w:szCs w:val="24"/>
          <w:rtl/>
        </w:rPr>
        <w:t>נזכה</w:t>
      </w:r>
      <w:r w:rsidR="009E26DE" w:rsidRPr="00DA0E61">
        <w:rPr>
          <w:rFonts w:asciiTheme="majorBidi" w:hAnsiTheme="majorBidi" w:cstheme="majorBidi"/>
          <w:sz w:val="24"/>
          <w:szCs w:val="24"/>
          <w:rtl/>
        </w:rPr>
        <w:t xml:space="preserve"> ש'</w:t>
      </w:r>
      <w:r w:rsidR="00E83FBD" w:rsidRPr="00DA0E61">
        <w:rPr>
          <w:rFonts w:asciiTheme="majorBidi" w:hAnsiTheme="majorBidi" w:cstheme="majorBidi"/>
          <w:sz w:val="24"/>
          <w:szCs w:val="24"/>
          <w:rtl/>
        </w:rPr>
        <w:t>ימי הפורים לא יעברו' מאתנו וקדושת החג ת</w:t>
      </w:r>
      <w:r w:rsidR="002E0CF0" w:rsidRPr="00DA0E61">
        <w:rPr>
          <w:rFonts w:asciiTheme="majorBidi" w:hAnsiTheme="majorBidi" w:cstheme="majorBidi"/>
          <w:sz w:val="24"/>
          <w:szCs w:val="24"/>
          <w:rtl/>
        </w:rPr>
        <w:t>י</w:t>
      </w:r>
      <w:r w:rsidR="00E83FBD" w:rsidRPr="00DA0E61">
        <w:rPr>
          <w:rFonts w:asciiTheme="majorBidi" w:hAnsiTheme="majorBidi" w:cstheme="majorBidi"/>
          <w:sz w:val="24"/>
          <w:szCs w:val="24"/>
          <w:rtl/>
        </w:rPr>
        <w:t>שאר בקרבנו</w:t>
      </w:r>
      <w:r w:rsidR="002E0CF0" w:rsidRPr="00DA0E61">
        <w:rPr>
          <w:rFonts w:asciiTheme="majorBidi" w:hAnsiTheme="majorBidi" w:cstheme="majorBidi"/>
          <w:sz w:val="24"/>
          <w:szCs w:val="24"/>
          <w:rtl/>
        </w:rPr>
        <w:t xml:space="preserve">, וכאז כן עתה נזכה שיתגלה במהרה בביאת המשיח כי </w:t>
      </w:r>
      <w:r w:rsidR="00E83FBD" w:rsidRPr="00DA0E61">
        <w:rPr>
          <w:rFonts w:asciiTheme="majorBidi" w:hAnsiTheme="majorBidi" w:cstheme="majorBidi"/>
          <w:sz w:val="24"/>
          <w:szCs w:val="24"/>
          <w:rtl/>
        </w:rPr>
        <w:t xml:space="preserve">כל הצרות </w:t>
      </w:r>
      <w:r w:rsidR="009E26DE" w:rsidRPr="00DA0E61">
        <w:rPr>
          <w:rFonts w:asciiTheme="majorBidi" w:hAnsiTheme="majorBidi" w:cstheme="majorBidi"/>
          <w:sz w:val="24"/>
          <w:szCs w:val="24"/>
          <w:rtl/>
        </w:rPr>
        <w:t>והגלויות שעברו בני ישראל ב</w:t>
      </w:r>
      <w:r w:rsidR="00E83FBD" w:rsidRPr="00DA0E61">
        <w:rPr>
          <w:rFonts w:asciiTheme="majorBidi" w:hAnsiTheme="majorBidi" w:cstheme="majorBidi"/>
          <w:sz w:val="24"/>
          <w:szCs w:val="24"/>
          <w:rtl/>
        </w:rPr>
        <w:t>שנות הגלות הינם השתלשלות של הישועה הגדולה בגאולה הקר</w:t>
      </w:r>
      <w:r w:rsidR="009E26DE" w:rsidRPr="00DA0E61">
        <w:rPr>
          <w:rFonts w:asciiTheme="majorBidi" w:hAnsiTheme="majorBidi" w:cstheme="majorBidi"/>
          <w:sz w:val="24"/>
          <w:szCs w:val="24"/>
          <w:rtl/>
        </w:rPr>
        <w:t>ובה במהרה בימינו אכי"ר.</w:t>
      </w:r>
    </w:p>
    <w:p w14:paraId="1AB2603E" w14:textId="7C21C408" w:rsidR="00551596" w:rsidRPr="00DA0E61" w:rsidRDefault="00551596" w:rsidP="009A4928">
      <w:pPr>
        <w:bidi w:val="0"/>
        <w:rPr>
          <w:rFonts w:asciiTheme="majorBidi" w:hAnsiTheme="majorBidi" w:cstheme="majorBidi"/>
          <w:sz w:val="24"/>
          <w:szCs w:val="24"/>
          <w:rtl/>
        </w:rPr>
        <w:sectPr w:rsidR="00551596" w:rsidRPr="00DA0E61" w:rsidSect="00325A20">
          <w:footnotePr>
            <w:numFmt w:val="hebrew1"/>
          </w:footnotePr>
          <w:type w:val="continuous"/>
          <w:pgSz w:w="11906" w:h="16838"/>
          <w:pgMar w:top="1440" w:right="1800" w:bottom="1440" w:left="1800" w:header="708" w:footer="708" w:gutter="0"/>
          <w:cols w:num="2" w:space="708"/>
          <w:bidi/>
          <w:rtlGutter/>
          <w:docGrid w:linePitch="360"/>
        </w:sectPr>
      </w:pPr>
    </w:p>
    <w:p w14:paraId="31B98C2B" w14:textId="77777777" w:rsidR="00551596" w:rsidRPr="00DA0E61" w:rsidRDefault="00551596" w:rsidP="009A4928">
      <w:pPr>
        <w:rPr>
          <w:rFonts w:asciiTheme="majorBidi" w:hAnsiTheme="majorBidi" w:cstheme="majorBidi"/>
          <w:sz w:val="24"/>
          <w:szCs w:val="24"/>
        </w:rPr>
      </w:pPr>
    </w:p>
    <w:sectPr w:rsidR="00551596" w:rsidRPr="00DA0E61" w:rsidSect="00551596">
      <w:footnotePr>
        <w:numFmt w:val="hebrew1"/>
      </w:footnotePr>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66D39" w14:textId="77777777" w:rsidR="00166BC0" w:rsidRDefault="00166BC0" w:rsidP="007412B9">
      <w:pPr>
        <w:spacing w:after="0" w:line="240" w:lineRule="auto"/>
      </w:pPr>
      <w:r>
        <w:separator/>
      </w:r>
    </w:p>
  </w:endnote>
  <w:endnote w:type="continuationSeparator" w:id="0">
    <w:p w14:paraId="28CE6DEB" w14:textId="77777777" w:rsidR="00166BC0" w:rsidRDefault="00166BC0" w:rsidP="0074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31D59" w14:textId="77777777" w:rsidR="00166BC0" w:rsidRDefault="00166BC0" w:rsidP="007412B9">
      <w:pPr>
        <w:spacing w:after="0" w:line="240" w:lineRule="auto"/>
      </w:pPr>
      <w:r>
        <w:separator/>
      </w:r>
    </w:p>
  </w:footnote>
  <w:footnote w:type="continuationSeparator" w:id="0">
    <w:p w14:paraId="1C98CF49" w14:textId="77777777" w:rsidR="00166BC0" w:rsidRDefault="00166BC0" w:rsidP="007412B9">
      <w:pPr>
        <w:spacing w:after="0" w:line="240" w:lineRule="auto"/>
      </w:pPr>
      <w:r>
        <w:continuationSeparator/>
      </w:r>
    </w:p>
  </w:footnote>
  <w:footnote w:id="1">
    <w:p w14:paraId="7C1D75C6" w14:textId="77777777" w:rsidR="00166BC0" w:rsidRPr="005B3528" w:rsidRDefault="00166BC0">
      <w:pPr>
        <w:pStyle w:val="a3"/>
        <w:rPr>
          <w:rFonts w:cs="Times New Roman"/>
          <w:rtl/>
        </w:rPr>
      </w:pPr>
      <w:r>
        <w:rPr>
          <w:rStyle w:val="a5"/>
        </w:rPr>
        <w:footnoteRef/>
      </w:r>
      <w:r>
        <w:rPr>
          <w:rFonts w:cs="Times New Roman"/>
          <w:rtl/>
        </w:rPr>
        <w:t xml:space="preserve"> </w:t>
      </w:r>
      <w:r w:rsidRPr="005B3528">
        <w:rPr>
          <w:rFonts w:cs="Times New Roman" w:hint="cs"/>
          <w:rtl/>
        </w:rPr>
        <w:t>ראה ב</w:t>
      </w:r>
      <w:r w:rsidRPr="00E80C75">
        <w:rPr>
          <w:rFonts w:cs="Times New Roman" w:hint="cs"/>
          <w:b/>
          <w:bCs/>
          <w:rtl/>
        </w:rPr>
        <w:t xml:space="preserve">ישמח ישראל </w:t>
      </w:r>
      <w:r w:rsidRPr="005B3528">
        <w:rPr>
          <w:rFonts w:cs="Times New Roman" w:hint="cs"/>
          <w:sz w:val="18"/>
          <w:szCs w:val="18"/>
          <w:rtl/>
        </w:rPr>
        <w:t>[חנוכה אות מ"ח]</w:t>
      </w:r>
      <w:r w:rsidRPr="005B3528">
        <w:rPr>
          <w:rFonts w:cs="Times New Roman" w:hint="cs"/>
          <w:rtl/>
        </w:rPr>
        <w:t xml:space="preserve"> מה שכתב בדברי הרה'ק </w:t>
      </w:r>
      <w:r w:rsidR="00E80C75">
        <w:rPr>
          <w:rFonts w:cs="Times New Roman" w:hint="cs"/>
          <w:rtl/>
        </w:rPr>
        <w:t>ה</w:t>
      </w:r>
      <w:r w:rsidRPr="00E80C75">
        <w:rPr>
          <w:rFonts w:cs="Times New Roman" w:hint="cs"/>
          <w:b/>
          <w:bCs/>
          <w:rtl/>
        </w:rPr>
        <w:t>רבי ר' אלימלך מליזענסק</w:t>
      </w:r>
      <w:r w:rsidRPr="005B3528">
        <w:rPr>
          <w:rFonts w:cs="Times New Roman" w:hint="cs"/>
          <w:rtl/>
        </w:rPr>
        <w:t xml:space="preserve"> זי"ע: ...ומאמין בה' ובהשגחו ית"ש שהוא המהוה כל הויות ומסבב כל הסיבות ועשה ועושה ויעשה לכל המעשים בהשגחה פרטית ולמעלה מהטבע ומשכל אנושי ויודע האמת שהכל הוא מאת השי"ת ו</w:t>
      </w:r>
      <w:r w:rsidR="00F6628C">
        <w:rPr>
          <w:rFonts w:cs="Times New Roman" w:hint="cs"/>
          <w:rtl/>
        </w:rPr>
        <w:t>א</w:t>
      </w:r>
      <w:r w:rsidRPr="005B3528">
        <w:rPr>
          <w:rFonts w:cs="Times New Roman" w:hint="cs"/>
          <w:rtl/>
        </w:rPr>
        <w:t>פילו ציפרא קלילא מבלעדי שמיא לא מתציד</w:t>
      </w:r>
      <w:r w:rsidR="00F6628C">
        <w:rPr>
          <w:rFonts w:cs="Times New Roman" w:hint="cs"/>
          <w:rtl/>
        </w:rPr>
        <w:t>,</w:t>
      </w:r>
      <w:r w:rsidRPr="005B3528">
        <w:rPr>
          <w:rFonts w:cs="Times New Roman" w:hint="cs"/>
          <w:rtl/>
        </w:rPr>
        <w:t xml:space="preserve"> והמדה הזאת </w:t>
      </w:r>
      <w:r w:rsidR="00F6628C">
        <w:rPr>
          <w:rFonts w:cs="Times New Roman" w:hint="cs"/>
          <w:rtl/>
        </w:rPr>
        <w:t>הוא הטבע של זרע ישראל עם סגולתו,</w:t>
      </w:r>
      <w:r w:rsidRPr="005B3528">
        <w:rPr>
          <w:rFonts w:cs="Times New Roman" w:hint="cs"/>
          <w:rtl/>
        </w:rPr>
        <w:t xml:space="preserve"> וכמו שכתבתי בשם </w:t>
      </w:r>
      <w:r w:rsidRPr="00E80C75">
        <w:rPr>
          <w:rFonts w:cs="Times New Roman" w:hint="cs"/>
          <w:b/>
          <w:bCs/>
          <w:rtl/>
        </w:rPr>
        <w:t>הרבי ר' אלימלך</w:t>
      </w:r>
      <w:r w:rsidRPr="005B3528">
        <w:rPr>
          <w:rFonts w:cs="Times New Roman" w:hint="cs"/>
          <w:rtl/>
        </w:rPr>
        <w:t xml:space="preserve"> זצללה'ה עה"כ </w:t>
      </w:r>
      <w:r w:rsidRPr="005B3528">
        <w:rPr>
          <w:rFonts w:cs="Times New Roman" w:hint="cs"/>
          <w:sz w:val="18"/>
          <w:szCs w:val="18"/>
          <w:rtl/>
        </w:rPr>
        <w:t>[שמות יד, כט]</w:t>
      </w:r>
      <w:r w:rsidR="00E80C75">
        <w:rPr>
          <w:rFonts w:cs="Times New Roman" w:hint="cs"/>
          <w:b/>
          <w:bCs/>
          <w:rtl/>
        </w:rPr>
        <w:t xml:space="preserve"> </w:t>
      </w:r>
      <w:r w:rsidRPr="00E80C75">
        <w:rPr>
          <w:rFonts w:cs="Times New Roman" w:hint="cs"/>
          <w:b/>
          <w:bCs/>
          <w:rtl/>
        </w:rPr>
        <w:t>ובני ישראל הלכו ביבשה בתוך הים</w:t>
      </w:r>
      <w:r w:rsidRPr="005B3528">
        <w:rPr>
          <w:rFonts w:cs="Times New Roman" w:hint="cs"/>
          <w:rtl/>
        </w:rPr>
        <w:t>, היינו שהבנ"י אף כשהולכים ביבשה הוא אותו הנס אצלם כמו שהלכו בתוך הים, שבכל דור ו</w:t>
      </w:r>
      <w:r>
        <w:rPr>
          <w:rFonts w:cs="Times New Roman" w:hint="cs"/>
          <w:rtl/>
        </w:rPr>
        <w:t>דור עומדים עלינו לכלותינו</w:t>
      </w:r>
      <w:r w:rsidR="00F6628C">
        <w:rPr>
          <w:rFonts w:cs="Times New Roman" w:hint="cs"/>
          <w:rtl/>
        </w:rPr>
        <w:t>,</w:t>
      </w:r>
      <w:r>
        <w:rPr>
          <w:rFonts w:cs="Times New Roman" w:hint="cs"/>
          <w:rtl/>
        </w:rPr>
        <w:t xml:space="preserve"> והבוב"ה ברוב גודלו וחסדו </w:t>
      </w:r>
      <w:r w:rsidRPr="005B3528">
        <w:rPr>
          <w:rFonts w:cs="Times New Roman" w:hint="cs"/>
          <w:rtl/>
        </w:rPr>
        <w:t xml:space="preserve">משגיח על כל ברי' בהשגחה פרטית במקומו ומצבו, וברא את האדם לפי טבע אותו המקום והזמן למען יוכלו לחיות על פני האדמה. </w:t>
      </w:r>
    </w:p>
    <w:p w14:paraId="113C1528" w14:textId="77777777" w:rsidR="00166BC0" w:rsidRPr="005B3528" w:rsidRDefault="00166BC0">
      <w:pPr>
        <w:pStyle w:val="a3"/>
        <w:rPr>
          <w:rFonts w:cs="Times New Roman"/>
          <w:rtl/>
        </w:rPr>
      </w:pPr>
    </w:p>
  </w:footnote>
  <w:footnote w:id="2">
    <w:p w14:paraId="49046C7B" w14:textId="77777777" w:rsidR="00166BC0" w:rsidRPr="00C35C72" w:rsidRDefault="00166BC0" w:rsidP="00C35C72">
      <w:pPr>
        <w:pStyle w:val="a3"/>
        <w:rPr>
          <w:rStyle w:val="a5"/>
          <w:rtl/>
        </w:rPr>
      </w:pPr>
      <w:r w:rsidRPr="00E80C75">
        <w:rPr>
          <w:rStyle w:val="a5"/>
        </w:rPr>
        <w:footnoteRef/>
      </w:r>
      <w:r>
        <w:rPr>
          <w:rFonts w:cs="Times New Roman"/>
          <w:rtl/>
        </w:rPr>
        <w:t xml:space="preserve"> </w:t>
      </w:r>
      <w:r w:rsidRPr="005B3528">
        <w:rPr>
          <w:rFonts w:cs="Times New Roman" w:hint="cs"/>
          <w:rtl/>
        </w:rPr>
        <w:t xml:space="preserve">בפסוק </w:t>
      </w:r>
      <w:r w:rsidRPr="005B3528">
        <w:rPr>
          <w:rFonts w:cs="Times New Roman" w:hint="cs"/>
          <w:sz w:val="18"/>
          <w:szCs w:val="18"/>
          <w:rtl/>
        </w:rPr>
        <w:t>[דברים ח, יח]</w:t>
      </w:r>
      <w:r w:rsidRPr="005B3528">
        <w:rPr>
          <w:rFonts w:cs="Times New Roman" w:hint="cs"/>
          <w:rtl/>
        </w:rPr>
        <w:t xml:space="preserve"> </w:t>
      </w:r>
      <w:r w:rsidRPr="00E80C75">
        <w:rPr>
          <w:rFonts w:cs="Times New Roman" w:hint="cs"/>
          <w:b/>
          <w:bCs/>
          <w:rtl/>
        </w:rPr>
        <w:t>וזכרת את ה' אלוקיך כי הוא הנותן לך כוח לעשות חיל</w:t>
      </w:r>
      <w:r w:rsidRPr="005B3528">
        <w:rPr>
          <w:rFonts w:cs="Times New Roman" w:hint="cs"/>
          <w:rtl/>
        </w:rPr>
        <w:t xml:space="preserve">. תרגם </w:t>
      </w:r>
      <w:r w:rsidRPr="00E80C75">
        <w:rPr>
          <w:rFonts w:cs="Times New Roman" w:hint="cs"/>
          <w:b/>
          <w:bCs/>
          <w:rtl/>
        </w:rPr>
        <w:t>אונקלוס</w:t>
      </w:r>
      <w:r w:rsidRPr="005B3528">
        <w:rPr>
          <w:rFonts w:cs="Times New Roman" w:hint="cs"/>
          <w:rtl/>
        </w:rPr>
        <w:t>: הוא יהיב לך עיטא למיקני נכסין. פירוש, הוא הנותן לך העצה להצליח במקח וממכר.</w:t>
      </w:r>
    </w:p>
  </w:footnote>
  <w:footnote w:id="3">
    <w:p w14:paraId="49C2996D" w14:textId="77777777" w:rsidR="00040F1D" w:rsidRDefault="00040F1D" w:rsidP="00040F1D">
      <w:pPr>
        <w:pStyle w:val="a3"/>
        <w:rPr>
          <w:rFonts w:asciiTheme="majorBidi" w:hAnsiTheme="majorBidi" w:cstheme="majorBidi"/>
          <w:b/>
          <w:bCs/>
          <w:rtl/>
        </w:rPr>
      </w:pPr>
      <w:r>
        <w:rPr>
          <w:rStyle w:val="a5"/>
        </w:rPr>
        <w:footnoteRef/>
      </w:r>
      <w:r>
        <w:rPr>
          <w:rtl/>
        </w:rPr>
        <w:t xml:space="preserve"> </w:t>
      </w:r>
      <w:r>
        <w:rPr>
          <w:rFonts w:asciiTheme="majorBidi" w:hAnsiTheme="majorBidi" w:cstheme="majorBidi" w:hint="cs"/>
          <w:b/>
          <w:bCs/>
          <w:rtl/>
        </w:rPr>
        <w:t xml:space="preserve">ראה ב'תורת אמת' </w:t>
      </w:r>
      <w:r w:rsidRPr="000F5B80">
        <w:rPr>
          <w:rFonts w:cs="Times New Roman" w:hint="cs"/>
          <w:sz w:val="18"/>
          <w:szCs w:val="18"/>
          <w:rtl/>
        </w:rPr>
        <w:t>[פורים תרמז]</w:t>
      </w:r>
      <w:r>
        <w:rPr>
          <w:rFonts w:asciiTheme="majorBidi" w:hAnsiTheme="majorBidi" w:cstheme="majorBidi" w:hint="cs"/>
          <w:b/>
          <w:bCs/>
          <w:rtl/>
        </w:rPr>
        <w:t xml:space="preserve">: </w:t>
      </w:r>
      <w:r w:rsidRPr="00365540">
        <w:rPr>
          <w:rFonts w:asciiTheme="majorBidi" w:hAnsiTheme="majorBidi" w:cstheme="majorBidi" w:hint="cs"/>
          <w:rtl/>
        </w:rPr>
        <w:t>"</w:t>
      </w:r>
      <w:r w:rsidRPr="00E80C75">
        <w:rPr>
          <w:rFonts w:asciiTheme="majorBidi" w:hAnsiTheme="majorBidi" w:cstheme="majorBidi" w:hint="cs"/>
          <w:b/>
          <w:bCs/>
          <w:rtl/>
        </w:rPr>
        <w:t>ו</w:t>
      </w:r>
      <w:r w:rsidRPr="00E80C75">
        <w:rPr>
          <w:rFonts w:asciiTheme="majorBidi" w:hAnsiTheme="majorBidi" w:cstheme="majorBidi"/>
          <w:b/>
          <w:bCs/>
          <w:rtl/>
        </w:rPr>
        <w:t>ימי הפורים האלה לא יעברו מתוך היהודים</w:t>
      </w:r>
      <w:r w:rsidRPr="00365540">
        <w:rPr>
          <w:rFonts w:asciiTheme="majorBidi" w:hAnsiTheme="majorBidi" w:cstheme="majorBidi" w:hint="cs"/>
          <w:rtl/>
        </w:rPr>
        <w:t>"</w:t>
      </w:r>
      <w:r w:rsidRPr="00F347BD">
        <w:rPr>
          <w:rFonts w:asciiTheme="majorBidi" w:hAnsiTheme="majorBidi" w:cstheme="majorBidi"/>
          <w:rtl/>
        </w:rPr>
        <w:t xml:space="preserve">, הנה לפי הלשון שמקודם שהיא צווי לקיים את אגרת הפורים, היה לו לכתוב 'והיהודים לא יעברו הפורים מאתם' כי איך יתכן לשון ציווי על ימים שהם לא יעברו, אמנם יש לומר שהוא לשון הבטחה על עצם קדושת הימים האלו, שלא יופסק הארתם מצד בחירת היהודים וכש"נ </w:t>
      </w:r>
      <w:r w:rsidRPr="00E80C75">
        <w:rPr>
          <w:rFonts w:cs="Times New Roman"/>
          <w:sz w:val="18"/>
          <w:szCs w:val="18"/>
          <w:rtl/>
        </w:rPr>
        <w:t>(</w:t>
      </w:r>
      <w:r w:rsidRPr="00E80C75">
        <w:rPr>
          <w:rFonts w:cs="Times New Roman" w:hint="cs"/>
          <w:sz w:val="18"/>
          <w:szCs w:val="18"/>
          <w:rtl/>
        </w:rPr>
        <w:t>אסתר ט, כח</w:t>
      </w:r>
      <w:r w:rsidRPr="00E80C75">
        <w:rPr>
          <w:rFonts w:cs="Times New Roman"/>
          <w:sz w:val="18"/>
          <w:szCs w:val="18"/>
          <w:rtl/>
        </w:rPr>
        <w:t>)</w:t>
      </w:r>
      <w:r w:rsidRPr="00F347BD">
        <w:rPr>
          <w:rFonts w:asciiTheme="majorBidi" w:hAnsiTheme="majorBidi" w:cstheme="majorBidi"/>
          <w:rtl/>
        </w:rPr>
        <w:t xml:space="preserve"> </w:t>
      </w:r>
      <w:r w:rsidRPr="000F5B80">
        <w:rPr>
          <w:rFonts w:asciiTheme="majorBidi" w:hAnsiTheme="majorBidi" w:cstheme="majorBidi"/>
          <w:rtl/>
        </w:rPr>
        <w:t>"</w:t>
      </w:r>
      <w:r w:rsidRPr="00E80C75">
        <w:rPr>
          <w:rFonts w:asciiTheme="majorBidi" w:hAnsiTheme="majorBidi" w:cstheme="majorBidi"/>
          <w:b/>
          <w:bCs/>
          <w:rtl/>
        </w:rPr>
        <w:t>והימים האלו נזכרים ונעש</w:t>
      </w:r>
    </w:p>
    <w:p w14:paraId="4984D645" w14:textId="77777777" w:rsidR="00040F1D" w:rsidRDefault="00040F1D" w:rsidP="00040F1D">
      <w:pPr>
        <w:pStyle w:val="a3"/>
        <w:rPr>
          <w:rtl/>
        </w:rPr>
      </w:pPr>
      <w:r w:rsidRPr="00E80C75">
        <w:rPr>
          <w:rFonts w:asciiTheme="majorBidi" w:hAnsiTheme="majorBidi" w:cstheme="majorBidi"/>
          <w:b/>
          <w:bCs/>
          <w:rtl/>
        </w:rPr>
        <w:t>ים בכל דור ודור</w:t>
      </w:r>
      <w:r w:rsidRPr="000F5B80">
        <w:rPr>
          <w:rFonts w:asciiTheme="majorBidi" w:hAnsiTheme="majorBidi" w:cstheme="majorBidi"/>
          <w:rtl/>
        </w:rPr>
        <w:t>"</w:t>
      </w:r>
      <w:r w:rsidRPr="00F347BD">
        <w:rPr>
          <w:rFonts w:asciiTheme="majorBidi" w:hAnsiTheme="majorBidi" w:cstheme="majorBidi"/>
          <w:rtl/>
        </w:rPr>
        <w:t xml:space="preserve">, והיינו שקדושת הימים האלו נתקיים הארתם מצד השם יתברך, גם אם מצד הבחירה יהיו דורות בשפל המצב, כמו שהיו אז מצד הזמן ומכל הצדדים בתכלית השפלות, ואז דייקא נתגלה שהארת הקדושה לא יופסק מאיתנו גם אם מצד הבחירה אפס תקוה ח"ו, הארת קדושת הימים האלו לא יעברו מאתנו, ויאירו לנו אור קדושתם לעולמי עד, אכי"ר". </w:t>
      </w:r>
    </w:p>
  </w:footnote>
  <w:footnote w:id="4">
    <w:p w14:paraId="081CEF95" w14:textId="77777777" w:rsidR="00166BC0" w:rsidRDefault="00166BC0" w:rsidP="005B3528">
      <w:pPr>
        <w:pStyle w:val="a3"/>
        <w:rPr>
          <w:rFonts w:cs="Times New Roman"/>
          <w:rtl/>
        </w:rPr>
      </w:pPr>
      <w:r>
        <w:rPr>
          <w:rStyle w:val="a5"/>
        </w:rPr>
        <w:footnoteRef/>
      </w:r>
      <w:r>
        <w:rPr>
          <w:rFonts w:cs="Times New Roman"/>
          <w:rtl/>
        </w:rPr>
        <w:t xml:space="preserve"> </w:t>
      </w:r>
      <w:r w:rsidRPr="000F5B80">
        <w:rPr>
          <w:rFonts w:cs="Times New Roman" w:hint="cs"/>
          <w:b/>
          <w:bCs/>
          <w:rtl/>
        </w:rPr>
        <w:t>בשיח שרפי קודש</w:t>
      </w:r>
      <w:r w:rsidRPr="005B3528">
        <w:rPr>
          <w:rFonts w:cs="Times New Roman" w:hint="cs"/>
          <w:sz w:val="18"/>
          <w:szCs w:val="18"/>
          <w:rtl/>
        </w:rPr>
        <w:t xml:space="preserve"> [פורים, כא]</w:t>
      </w:r>
      <w:r>
        <w:rPr>
          <w:rFonts w:cs="Times New Roman" w:hint="cs"/>
          <w:rtl/>
        </w:rPr>
        <w:t xml:space="preserve"> מביא מה ששח </w:t>
      </w:r>
      <w:r w:rsidRPr="00365540">
        <w:rPr>
          <w:rFonts w:cs="Times New Roman" w:hint="cs"/>
          <w:rtl/>
        </w:rPr>
        <w:t>החידושי הרי"ם</w:t>
      </w:r>
      <w:r w:rsidRPr="000F5B80">
        <w:rPr>
          <w:rFonts w:cs="Times New Roman" w:hint="cs"/>
          <w:b/>
          <w:bCs/>
          <w:rtl/>
        </w:rPr>
        <w:t xml:space="preserve"> </w:t>
      </w:r>
      <w:r>
        <w:rPr>
          <w:rFonts w:cs="Times New Roman" w:hint="cs"/>
          <w:rtl/>
        </w:rPr>
        <w:t>בדרך צחות: "בהיות מעשה ושתי בא אחד לביהמ"ד ושאלו אותו, מה נשמע חדשות בשוק, וסיפר להם המאורע בחצר המלך עם הפסק שיצא על ושתי, והשיב השומע בזה הלשון: 'האק מיר נישט אין קאפ אריין מיט דיינע שטותים'</w:t>
      </w:r>
      <w:r w:rsidRPr="005B3528">
        <w:rPr>
          <w:rFonts w:cs="Times New Roman" w:hint="cs"/>
          <w:sz w:val="18"/>
          <w:szCs w:val="18"/>
          <w:rtl/>
        </w:rPr>
        <w:t xml:space="preserve"> [אל תבלבל </w:t>
      </w:r>
      <w:r w:rsidR="008832B1">
        <w:rPr>
          <w:rFonts w:cs="Times New Roman" w:hint="cs"/>
          <w:sz w:val="18"/>
          <w:szCs w:val="18"/>
          <w:rtl/>
        </w:rPr>
        <w:t>לי את הראש בדברי הבל שלך</w:t>
      </w:r>
      <w:r w:rsidRPr="005B3528">
        <w:rPr>
          <w:rFonts w:cs="Times New Roman" w:hint="cs"/>
          <w:sz w:val="18"/>
          <w:szCs w:val="18"/>
          <w:rtl/>
        </w:rPr>
        <w:t>]</w:t>
      </w:r>
      <w:r>
        <w:rPr>
          <w:rFonts w:cs="Times New Roman" w:hint="cs"/>
          <w:rtl/>
        </w:rPr>
        <w:t xml:space="preserve">, אבל אחר כך כשנעשה הנס על ידי מרדכי ואסתר עם מפלות המן, אז נתברר מראש למפרע 'אז עס האט זיך אלעס גישלייפט' </w:t>
      </w:r>
      <w:r w:rsidR="008832B1">
        <w:rPr>
          <w:rFonts w:cs="Times New Roman" w:hint="cs"/>
          <w:sz w:val="18"/>
          <w:szCs w:val="18"/>
          <w:rtl/>
        </w:rPr>
        <w:t>[שהחוליות התחברו</w:t>
      </w:r>
      <w:r w:rsidRPr="005B3528">
        <w:rPr>
          <w:rFonts w:cs="Times New Roman" w:hint="cs"/>
          <w:sz w:val="18"/>
          <w:szCs w:val="18"/>
          <w:rtl/>
        </w:rPr>
        <w:t xml:space="preserve"> למהלך אחד]</w:t>
      </w:r>
      <w:r>
        <w:rPr>
          <w:rFonts w:cs="Times New Roman" w:hint="cs"/>
          <w:rtl/>
        </w:rPr>
        <w:t xml:space="preserve"> והיה שייכות אחד מתחילה ועד סוף, והיה רפואה קודם למכה, וכן יהיה לעתיד במהרה בימינו.</w:t>
      </w:r>
      <w:r>
        <w:rPr>
          <w:rFonts w:hint="cs"/>
          <w:rtl/>
        </w:rPr>
        <w:t xml:space="preserve"> </w:t>
      </w:r>
    </w:p>
    <w:p w14:paraId="591FEACA" w14:textId="77777777" w:rsidR="00166BC0" w:rsidRPr="008F2F98" w:rsidRDefault="00166BC0" w:rsidP="000F5B80">
      <w:pPr>
        <w:pStyle w:val="a3"/>
        <w:rPr>
          <w:rFonts w:cs="Times New Roman"/>
        </w:rPr>
      </w:pPr>
      <w:r>
        <w:rPr>
          <w:rFonts w:cs="Times New Roman" w:hint="cs"/>
          <w:rtl/>
        </w:rPr>
        <w:t>וב'</w:t>
      </w:r>
      <w:r w:rsidRPr="000F5B80">
        <w:rPr>
          <w:rFonts w:cs="Times New Roman" w:hint="cs"/>
          <w:b/>
          <w:bCs/>
          <w:rtl/>
        </w:rPr>
        <w:t>יוסף לקח</w:t>
      </w:r>
      <w:r>
        <w:rPr>
          <w:rFonts w:cs="Times New Roman" w:hint="cs"/>
          <w:rtl/>
        </w:rPr>
        <w:t xml:space="preserve">' </w:t>
      </w:r>
      <w:r w:rsidRPr="008F2F98">
        <w:rPr>
          <w:rFonts w:cs="Times New Roman" w:hint="cs"/>
          <w:sz w:val="18"/>
          <w:szCs w:val="18"/>
          <w:rtl/>
        </w:rPr>
        <w:t xml:space="preserve">[אסתר א, </w:t>
      </w:r>
      <w:r w:rsidRPr="00233992">
        <w:rPr>
          <w:rFonts w:cs="Times New Roman" w:hint="cs"/>
          <w:sz w:val="18"/>
          <w:szCs w:val="18"/>
          <w:rtl/>
        </w:rPr>
        <w:t>יט</w:t>
      </w:r>
      <w:r w:rsidRPr="008F2F98">
        <w:rPr>
          <w:rFonts w:cs="Times New Roman" w:hint="cs"/>
          <w:sz w:val="18"/>
          <w:szCs w:val="18"/>
          <w:rtl/>
        </w:rPr>
        <w:t>]</w:t>
      </w:r>
      <w:r>
        <w:rPr>
          <w:rFonts w:cs="Times New Roman" w:hint="cs"/>
          <w:rtl/>
        </w:rPr>
        <w:t xml:space="preserve"> כותב</w:t>
      </w:r>
      <w:r w:rsidRPr="008F2F98">
        <w:rPr>
          <w:rFonts w:cs="Times New Roman" w:hint="cs"/>
          <w:rtl/>
        </w:rPr>
        <w:t xml:space="preserve"> שמעיקרא ה</w:t>
      </w:r>
      <w:r>
        <w:rPr>
          <w:rFonts w:cs="Times New Roman" w:hint="cs"/>
          <w:rtl/>
        </w:rPr>
        <w:t>יה החוק שהמלך צריך להתייעץ עם '</w:t>
      </w:r>
      <w:r w:rsidRPr="008F2F98">
        <w:rPr>
          <w:rFonts w:cs="Times New Roman" w:hint="cs"/>
          <w:rtl/>
        </w:rPr>
        <w:t xml:space="preserve">יודעי העיתים' בכל ענין שהוא רוצה לחוקק, אמנם, ממוכן שהוא המן הרשע הציע למלך 'אם על המלך טוב יצא דבר מלכות מלפניו' שלא יצטרך המלך להתיעץ טרם הוציאו פסק דין "כי כל המלכים אשר קדמוהו לא היה בידם כוח וממשלה לעשות דין נחוץ כי אם על פי יודעי העיתים וכו'"  </w:t>
      </w:r>
      <w:r>
        <w:rPr>
          <w:rFonts w:cs="Times New Roman" w:hint="cs"/>
          <w:rtl/>
        </w:rPr>
        <w:t>ובזה נסללה הדרך לנס פורים, '</w:t>
      </w:r>
      <w:r w:rsidRPr="008F2F98">
        <w:rPr>
          <w:rFonts w:cs="Times New Roman" w:hint="cs"/>
          <w:rtl/>
        </w:rPr>
        <w:t>שאם לא היה ביד אחשורוש הכח ההוא, הנה כאשר אמר חרבונא 'גם הנה העץ' לא היה אפשר למלך לעשו</w:t>
      </w:r>
      <w:r>
        <w:rPr>
          <w:rFonts w:cs="Times New Roman" w:hint="cs"/>
          <w:rtl/>
        </w:rPr>
        <w:t>תלו דין נחוץ ולומר 'תלוהו עליו'</w:t>
      </w:r>
      <w:r w:rsidRPr="008F2F98">
        <w:rPr>
          <w:rFonts w:cs="Times New Roman" w:hint="cs"/>
          <w:rtl/>
        </w:rPr>
        <w:t xml:space="preserve"> מבלי היותו נמלך עם יודעי העיתים ואפשר קרוב שהיה המן ניצל</w:t>
      </w:r>
      <w:r>
        <w:rPr>
          <w:rFonts w:cs="Times New Roman" w:hint="cs"/>
          <w:rtl/>
        </w:rPr>
        <w:t>' וכן '</w:t>
      </w:r>
      <w:r w:rsidRPr="008F2F98">
        <w:rPr>
          <w:rFonts w:cs="Times New Roman" w:hint="cs"/>
          <w:rtl/>
        </w:rPr>
        <w:t>מה שגזר אחשורוש על איבוד שוניאהם של ישראל שזה לא היה על פי יועץ, אם לא היה החוק ה</w:t>
      </w:r>
      <w:r>
        <w:rPr>
          <w:rFonts w:cs="Times New Roman" w:hint="cs"/>
          <w:rtl/>
        </w:rPr>
        <w:t>חדש לא היה לו לאשורוש כח לעשותה'.</w:t>
      </w:r>
      <w:r w:rsidRPr="008F2F98">
        <w:rPr>
          <w:rFonts w:cs="Times New Roman" w:hint="cs"/>
          <w:rtl/>
        </w:rPr>
        <w:t xml:space="preserve">  </w:t>
      </w:r>
    </w:p>
  </w:footnote>
  <w:footnote w:id="5">
    <w:p w14:paraId="387F220C" w14:textId="77777777" w:rsidR="00166BC0" w:rsidRPr="00233992" w:rsidRDefault="00166BC0" w:rsidP="00233992">
      <w:pPr>
        <w:pStyle w:val="a3"/>
        <w:rPr>
          <w:rFonts w:cs="Times New Roman"/>
          <w:rtl/>
        </w:rPr>
      </w:pPr>
      <w:r>
        <w:rPr>
          <w:rStyle w:val="a5"/>
        </w:rPr>
        <w:footnoteRef/>
      </w:r>
      <w:r>
        <w:rPr>
          <w:rtl/>
        </w:rPr>
        <w:t xml:space="preserve"> </w:t>
      </w:r>
      <w:r w:rsidRPr="00233992">
        <w:rPr>
          <w:rFonts w:cs="Times New Roman" w:hint="cs"/>
          <w:rtl/>
        </w:rPr>
        <w:t>ראה ב</w:t>
      </w:r>
      <w:r w:rsidRPr="00E80C75">
        <w:rPr>
          <w:rFonts w:cs="Times New Roman" w:hint="cs"/>
          <w:b/>
          <w:bCs/>
          <w:rtl/>
        </w:rPr>
        <w:t xml:space="preserve">קדושת לוי </w:t>
      </w:r>
      <w:r w:rsidRPr="00233992">
        <w:rPr>
          <w:rFonts w:cs="Times New Roman" w:hint="cs"/>
          <w:sz w:val="18"/>
          <w:szCs w:val="18"/>
          <w:rtl/>
        </w:rPr>
        <w:t>[פורים קדושה ראשונה]</w:t>
      </w:r>
      <w:r w:rsidRPr="00233992">
        <w:rPr>
          <w:rFonts w:cs="Times New Roman" w:hint="cs"/>
          <w:rtl/>
        </w:rPr>
        <w:t xml:space="preserve"> "</w:t>
      </w:r>
      <w:r w:rsidRPr="00233992">
        <w:rPr>
          <w:rFonts w:cs="Times New Roman"/>
          <w:rtl/>
        </w:rPr>
        <w:t xml:space="preserve">יש שני מיני ניסים. אחד, ניסים נגלים. ואחד, ניסים נסתרים. נסים נגלים, הוא קריעת ים סוף ויציאת מצרים אשר נגלה לעין כל נסים ונפלאות שנשתנה הטבעים. ויש נסים נסתרים , כמו בימי מרדכי ואסתר שלא היה שנוי הטבעים, רק הנס היה בתוך הטבעים. ואמר אדמו"ר הגאון בצ"ק </w:t>
      </w:r>
      <w:r w:rsidRPr="00E80C75">
        <w:rPr>
          <w:rFonts w:cs="Times New Roman"/>
          <w:b/>
          <w:bCs/>
          <w:rtl/>
        </w:rPr>
        <w:t xml:space="preserve">מ"ו דוב בעריש </w:t>
      </w:r>
      <w:r w:rsidRPr="00233992">
        <w:rPr>
          <w:rFonts w:cs="Times New Roman"/>
          <w:rtl/>
        </w:rPr>
        <w:t>זצ"ל, שלכן נקראת אסתר, שהיה הנס בהסתר בתוך הטבעים עד כאן אמר מורי ורבי זלה"ה. והנה הנס אשר הוא בשינוי הטבעים כמו י' מכות דיציאת מצרים הטבעים נתחלפו ונשתנו, והנס דבימי מרדכי ואסתר הטבעים לא נתחלפו ונשתנו והיו הטבעים בתקפם ובקיומם</w:t>
      </w:r>
      <w:r w:rsidRPr="00233992">
        <w:rPr>
          <w:rFonts w:cs="Times New Roman" w:hint="cs"/>
          <w:rtl/>
        </w:rPr>
        <w:t>...</w:t>
      </w:r>
      <w:r w:rsidRPr="00233992">
        <w:rPr>
          <w:rFonts w:cs="Times New Roman"/>
          <w:rtl/>
        </w:rPr>
        <w:t xml:space="preserve"> </w:t>
      </w:r>
      <w:r w:rsidRPr="00233992">
        <w:rPr>
          <w:rFonts w:cs="Times New Roman" w:hint="cs"/>
          <w:rtl/>
        </w:rPr>
        <w:t xml:space="preserve">לכן </w:t>
      </w:r>
      <w:r w:rsidRPr="00233992">
        <w:rPr>
          <w:rFonts w:cs="Times New Roman"/>
          <w:rtl/>
        </w:rPr>
        <w:t>היה הנס גדול אשר מאהבתם קבלו את התורה הקדושה כיון שהנס היה בטבעים אשר בה מלכותו מכוסה לכן הוא נס גדול, כי דרך משל הוא למלך אשר בא ברוב חייליו ומנצח את המלחמה אין כל כך פלא כמו שהמלך בא לפעמים ביער יחידי בלא כלי מלחמתו וחיילותיו אינם עמו והוא מנצח בגבורתו לבדו וגם דומה למלך כשבאין לפלטרין שלו ורואין גדולתו והאיך משרתיו ועבדיו עושין רצונו ומפחדין ממנו ובושין מפניו ואין כל כך חידוש כמו שהמלך ביער יחידי ואיננו לבוש בלבושי מלכות וחייליו אינם עמו ומפחדים ומתב</w:t>
      </w:r>
      <w:r>
        <w:rPr>
          <w:rFonts w:cs="Times New Roman"/>
          <w:rtl/>
        </w:rPr>
        <w:t>יישין ממנו זה נפלא גדול, כן הדב</w:t>
      </w:r>
      <w:r>
        <w:rPr>
          <w:rFonts w:cs="Times New Roman" w:hint="cs"/>
          <w:rtl/>
        </w:rPr>
        <w:t>ר</w:t>
      </w:r>
      <w:r w:rsidRPr="00233992">
        <w:rPr>
          <w:rFonts w:cs="Times New Roman"/>
          <w:rtl/>
        </w:rPr>
        <w:t xml:space="preserve"> הזה כשהקדוש ברוך הוא משנה הטבעים ונראה מלכותו אשר הוא עושה משמי שמים וכל צבאם אינו כל כך פלא, כי מי שבראם יכול לשנותם, אבל אם עושה נסים בטבעים ומלכותו בהסתר ואף על פי כן עושה פלאים כמו בימי מרדכי ואסתר הוא פלא גדול. ולכן גדלה הנס כל כך בעיני ישראל עד שקבלו את התורה ונראה מפנימית הדבר שלכן קבלו את התורה מאהבה בימי מרדכי ואסתר.</w:t>
      </w:r>
      <w:r w:rsidRPr="00233992">
        <w:rPr>
          <w:rFonts w:cs="Times New Roman" w:hint="cs"/>
          <w:rtl/>
        </w:rPr>
        <w:t xml:space="preserve">.. </w:t>
      </w:r>
      <w:r w:rsidRPr="00233992">
        <w:rPr>
          <w:rFonts w:cs="Times New Roman"/>
          <w:rtl/>
        </w:rPr>
        <w:t>וזה שם מגילה, כלומר שנתגלה מעשיו מה שהיה עד כאן מכוסה שהנהגותיו ומלכותו היו עד כאן בתוך הטבעית מכוסה עכשיו מגולה. וזה שם מגילה שנתגלה מה שהיה מכוסה</w:t>
      </w:r>
      <w:r w:rsidRPr="00233992">
        <w:rPr>
          <w:rFonts w:cs="Times New Roman" w:hint="cs"/>
          <w:rtl/>
        </w:rPr>
        <w:t xml:space="preserve">... </w:t>
      </w:r>
      <w:r w:rsidRPr="00233992">
        <w:rPr>
          <w:rFonts w:cs="Times New Roman"/>
          <w:rtl/>
        </w:rPr>
        <w:t>ועתה נבאר בעזר אדון כל למה במגילה איננו מוזכר שום שם הויה ושום שם משמות הקדושים בפירוש רק בראשי תיבות ובסופי תיבות כמוזכר בדברי האר"י ז"ל, וכגון יבא המלך והמן היום, ראשי תיבות הויה. וכל זה איננו שוה לי, סופי תיבות הויה, וכן כולם. כי הנס היה בתוך הטבעים הנהגתו מכוסה ולכן אין שום שם במגילה, כי בטבע הנהגותיו מכוסה, רק על ידי הנס דמרדכי ואסתר רואין שיש עילת כל העילות המנהיג עולמו ומרים תפארת ישראל ומשפיל ומכרית קרני רשעים</w:t>
      </w:r>
      <w:r w:rsidRPr="00233992">
        <w:rPr>
          <w:rFonts w:cs="Times New Roman" w:hint="cs"/>
          <w:rtl/>
        </w:rPr>
        <w:t>...</w:t>
      </w:r>
      <w:r w:rsidRPr="00233992">
        <w:rPr>
          <w:rFonts w:cs="Times New Roman"/>
          <w:rtl/>
        </w:rPr>
        <w:t xml:space="preserve"> ולכן כיון שעל ידי הנס ניכר שיש עילת כל העילות המנהג עולמו בחסד וברחמים ובמשפט לכן בראשי תיבות וסופי תיבות יש כמה שמות כמוזכר בדברי האר"י ז"ל. אפס כיון שאין רואין מלכותו לכן אין בו באתגליא.</w:t>
      </w:r>
      <w:r>
        <w:rPr>
          <w:rFonts w:cs="Times New Roman" w:hint="cs"/>
          <w:rtl/>
        </w:rPr>
        <w:t xml:space="preserve"> וראה גם בבני יששכר </w:t>
      </w:r>
      <w:r w:rsidRPr="00E80C75">
        <w:rPr>
          <w:rFonts w:cs="Times New Roman" w:hint="cs"/>
          <w:sz w:val="18"/>
          <w:szCs w:val="18"/>
          <w:rtl/>
        </w:rPr>
        <w:t>[כסלו ד, פג]</w:t>
      </w:r>
      <w:r>
        <w:rPr>
          <w:rFonts w:cs="Times New Roman" w:hint="cs"/>
          <w:rtl/>
        </w:rPr>
        <w:t xml:space="preserve"> המבאר באופן דומה מדוע לא נזכר שם הוי"ה ב"ה במגילה.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F6ED" w14:textId="4DEC112F" w:rsidR="00166BC0" w:rsidRDefault="00166BC0" w:rsidP="0013539B">
    <w:pPr>
      <w:pStyle w:val="a6"/>
      <w:rPr>
        <w:rtl/>
      </w:rPr>
    </w:pPr>
  </w:p>
  <w:p w14:paraId="719C8514" w14:textId="1CAA5784" w:rsidR="009A4928" w:rsidRDefault="009A492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7D97E" w14:textId="77777777" w:rsidR="00166BC0" w:rsidRDefault="00166BC0">
    <w:pPr>
      <w:pStyle w:val="a6"/>
    </w:pPr>
    <w:r>
      <w:rPr>
        <w:rFonts w:hint="cs"/>
        <w:rt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5361"/>
  </w:hdrShapeDefaults>
  <w:footnotePr>
    <w:numFmt w:val="hebrew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EE5"/>
    <w:rsid w:val="00000A91"/>
    <w:rsid w:val="0003466F"/>
    <w:rsid w:val="00035F60"/>
    <w:rsid w:val="00040F1D"/>
    <w:rsid w:val="00056ABC"/>
    <w:rsid w:val="00061284"/>
    <w:rsid w:val="00084624"/>
    <w:rsid w:val="00097898"/>
    <w:rsid w:val="000A43DB"/>
    <w:rsid w:val="000B258F"/>
    <w:rsid w:val="000F5B80"/>
    <w:rsid w:val="00105238"/>
    <w:rsid w:val="00115FB2"/>
    <w:rsid w:val="0013539B"/>
    <w:rsid w:val="00135E2A"/>
    <w:rsid w:val="001422E3"/>
    <w:rsid w:val="00166BC0"/>
    <w:rsid w:val="00172BFA"/>
    <w:rsid w:val="00175E5C"/>
    <w:rsid w:val="00185BEF"/>
    <w:rsid w:val="00193CDD"/>
    <w:rsid w:val="001C5D42"/>
    <w:rsid w:val="001D073A"/>
    <w:rsid w:val="001E694C"/>
    <w:rsid w:val="001F03F7"/>
    <w:rsid w:val="001F4F40"/>
    <w:rsid w:val="002224EE"/>
    <w:rsid w:val="00233992"/>
    <w:rsid w:val="00243797"/>
    <w:rsid w:val="00273F2D"/>
    <w:rsid w:val="002814E2"/>
    <w:rsid w:val="002C60B3"/>
    <w:rsid w:val="002C76B6"/>
    <w:rsid w:val="002D0985"/>
    <w:rsid w:val="002D4925"/>
    <w:rsid w:val="002D4C32"/>
    <w:rsid w:val="002D63F8"/>
    <w:rsid w:val="002E0CF0"/>
    <w:rsid w:val="002F5AB0"/>
    <w:rsid w:val="00302DF2"/>
    <w:rsid w:val="00303A08"/>
    <w:rsid w:val="003179D4"/>
    <w:rsid w:val="00324AAF"/>
    <w:rsid w:val="00325A20"/>
    <w:rsid w:val="00327A7A"/>
    <w:rsid w:val="00336510"/>
    <w:rsid w:val="00345002"/>
    <w:rsid w:val="00351CE0"/>
    <w:rsid w:val="00352473"/>
    <w:rsid w:val="00365540"/>
    <w:rsid w:val="0037111D"/>
    <w:rsid w:val="003B271D"/>
    <w:rsid w:val="003E52DE"/>
    <w:rsid w:val="00414383"/>
    <w:rsid w:val="004244D2"/>
    <w:rsid w:val="00431DDA"/>
    <w:rsid w:val="00460B12"/>
    <w:rsid w:val="00471902"/>
    <w:rsid w:val="00481EF4"/>
    <w:rsid w:val="004962F1"/>
    <w:rsid w:val="00497187"/>
    <w:rsid w:val="004A3FF6"/>
    <w:rsid w:val="004C0877"/>
    <w:rsid w:val="004C7D3E"/>
    <w:rsid w:val="0050397D"/>
    <w:rsid w:val="00506304"/>
    <w:rsid w:val="00517C00"/>
    <w:rsid w:val="005341C0"/>
    <w:rsid w:val="00551596"/>
    <w:rsid w:val="00551E49"/>
    <w:rsid w:val="005531F7"/>
    <w:rsid w:val="00564CDF"/>
    <w:rsid w:val="00590083"/>
    <w:rsid w:val="005918DC"/>
    <w:rsid w:val="005943C3"/>
    <w:rsid w:val="005B3528"/>
    <w:rsid w:val="005C0B6C"/>
    <w:rsid w:val="005D36A3"/>
    <w:rsid w:val="005E4D89"/>
    <w:rsid w:val="005F0D23"/>
    <w:rsid w:val="00625A81"/>
    <w:rsid w:val="0065634B"/>
    <w:rsid w:val="006B2E1C"/>
    <w:rsid w:val="006D3A84"/>
    <w:rsid w:val="006F15EF"/>
    <w:rsid w:val="00726294"/>
    <w:rsid w:val="007412B9"/>
    <w:rsid w:val="00754E02"/>
    <w:rsid w:val="00777E73"/>
    <w:rsid w:val="007B055C"/>
    <w:rsid w:val="007B5011"/>
    <w:rsid w:val="007E1F4F"/>
    <w:rsid w:val="008078FD"/>
    <w:rsid w:val="00813719"/>
    <w:rsid w:val="00814852"/>
    <w:rsid w:val="0083552F"/>
    <w:rsid w:val="00844D55"/>
    <w:rsid w:val="008832B1"/>
    <w:rsid w:val="00883755"/>
    <w:rsid w:val="008A629F"/>
    <w:rsid w:val="008E451C"/>
    <w:rsid w:val="008F2F98"/>
    <w:rsid w:val="0091054C"/>
    <w:rsid w:val="00913FAD"/>
    <w:rsid w:val="00916AEA"/>
    <w:rsid w:val="009348B4"/>
    <w:rsid w:val="009766A2"/>
    <w:rsid w:val="0098666B"/>
    <w:rsid w:val="00994745"/>
    <w:rsid w:val="009A4928"/>
    <w:rsid w:val="009A734E"/>
    <w:rsid w:val="009C165C"/>
    <w:rsid w:val="009D2021"/>
    <w:rsid w:val="009E26DE"/>
    <w:rsid w:val="009F0F28"/>
    <w:rsid w:val="009F2C0F"/>
    <w:rsid w:val="00A01269"/>
    <w:rsid w:val="00A1576C"/>
    <w:rsid w:val="00A22DAF"/>
    <w:rsid w:val="00A764C8"/>
    <w:rsid w:val="00A774BA"/>
    <w:rsid w:val="00AA4A6F"/>
    <w:rsid w:val="00AB18CD"/>
    <w:rsid w:val="00AC3A9B"/>
    <w:rsid w:val="00AC7A07"/>
    <w:rsid w:val="00AF42E2"/>
    <w:rsid w:val="00B10C06"/>
    <w:rsid w:val="00B17E2A"/>
    <w:rsid w:val="00B411A6"/>
    <w:rsid w:val="00B444FA"/>
    <w:rsid w:val="00B61687"/>
    <w:rsid w:val="00B656FC"/>
    <w:rsid w:val="00B70956"/>
    <w:rsid w:val="00B81393"/>
    <w:rsid w:val="00B867D3"/>
    <w:rsid w:val="00B9039C"/>
    <w:rsid w:val="00B90544"/>
    <w:rsid w:val="00BC71C2"/>
    <w:rsid w:val="00BD0F89"/>
    <w:rsid w:val="00BE50C1"/>
    <w:rsid w:val="00BE5A79"/>
    <w:rsid w:val="00BE67B4"/>
    <w:rsid w:val="00C02BC1"/>
    <w:rsid w:val="00C3195F"/>
    <w:rsid w:val="00C32326"/>
    <w:rsid w:val="00C35C72"/>
    <w:rsid w:val="00C450EE"/>
    <w:rsid w:val="00C51F4C"/>
    <w:rsid w:val="00C549C3"/>
    <w:rsid w:val="00C731D5"/>
    <w:rsid w:val="00C74532"/>
    <w:rsid w:val="00C91C60"/>
    <w:rsid w:val="00C93087"/>
    <w:rsid w:val="00CB0D20"/>
    <w:rsid w:val="00CC08AC"/>
    <w:rsid w:val="00CC1831"/>
    <w:rsid w:val="00CC76E1"/>
    <w:rsid w:val="00CC79CB"/>
    <w:rsid w:val="00CD15FA"/>
    <w:rsid w:val="00CD5E03"/>
    <w:rsid w:val="00CF0D41"/>
    <w:rsid w:val="00D14DA3"/>
    <w:rsid w:val="00D46F25"/>
    <w:rsid w:val="00D5577D"/>
    <w:rsid w:val="00D57ADB"/>
    <w:rsid w:val="00D7757E"/>
    <w:rsid w:val="00D8682E"/>
    <w:rsid w:val="00D86EC7"/>
    <w:rsid w:val="00D96EE5"/>
    <w:rsid w:val="00D97864"/>
    <w:rsid w:val="00DA0E61"/>
    <w:rsid w:val="00DA2E71"/>
    <w:rsid w:val="00DA686D"/>
    <w:rsid w:val="00DA7066"/>
    <w:rsid w:val="00DC38B7"/>
    <w:rsid w:val="00DD1D3A"/>
    <w:rsid w:val="00E01022"/>
    <w:rsid w:val="00E03DB2"/>
    <w:rsid w:val="00E22F0C"/>
    <w:rsid w:val="00E364EE"/>
    <w:rsid w:val="00E65639"/>
    <w:rsid w:val="00E80C75"/>
    <w:rsid w:val="00E83FBD"/>
    <w:rsid w:val="00E92D5D"/>
    <w:rsid w:val="00E975AD"/>
    <w:rsid w:val="00EC4B49"/>
    <w:rsid w:val="00EE72ED"/>
    <w:rsid w:val="00EF0574"/>
    <w:rsid w:val="00F00C5C"/>
    <w:rsid w:val="00F12CC4"/>
    <w:rsid w:val="00F15F70"/>
    <w:rsid w:val="00F172AF"/>
    <w:rsid w:val="00F21FD8"/>
    <w:rsid w:val="00F3583C"/>
    <w:rsid w:val="00F6628C"/>
    <w:rsid w:val="00F677F5"/>
    <w:rsid w:val="00F71D92"/>
    <w:rsid w:val="00F729F3"/>
    <w:rsid w:val="00F80BBD"/>
    <w:rsid w:val="00FB199B"/>
    <w:rsid w:val="00FB2332"/>
    <w:rsid w:val="00FF23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4DFDBF1"/>
  <w15:chartTrackingRefBased/>
  <w15:docId w15:val="{3C3BE8BD-A83F-4943-A82F-2A37E607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D96EE5"/>
    <w:rPr>
      <w:color w:val="2F6DBB"/>
      <w:u w:val="single"/>
    </w:rPr>
  </w:style>
  <w:style w:type="paragraph" w:styleId="a3">
    <w:name w:val="footnote text"/>
    <w:basedOn w:val="a"/>
    <w:link w:val="a4"/>
    <w:uiPriority w:val="99"/>
    <w:semiHidden/>
    <w:unhideWhenUsed/>
    <w:rsid w:val="007412B9"/>
    <w:pPr>
      <w:spacing w:after="0" w:line="240" w:lineRule="auto"/>
    </w:pPr>
    <w:rPr>
      <w:rFonts w:cs="Calibri"/>
      <w:kern w:val="2"/>
      <w:sz w:val="20"/>
      <w:szCs w:val="20"/>
      <w14:ligatures w14:val="standardContextual"/>
    </w:rPr>
  </w:style>
  <w:style w:type="character" w:customStyle="1" w:styleId="a4">
    <w:name w:val="טקסט הערת שוליים תו"/>
    <w:basedOn w:val="a0"/>
    <w:link w:val="a3"/>
    <w:uiPriority w:val="99"/>
    <w:semiHidden/>
    <w:rsid w:val="007412B9"/>
    <w:rPr>
      <w:rFonts w:cs="Calibri"/>
      <w:kern w:val="2"/>
      <w:sz w:val="20"/>
      <w:szCs w:val="20"/>
      <w14:ligatures w14:val="standardContextual"/>
    </w:rPr>
  </w:style>
  <w:style w:type="character" w:styleId="a5">
    <w:name w:val="footnote reference"/>
    <w:basedOn w:val="a0"/>
    <w:uiPriority w:val="99"/>
    <w:semiHidden/>
    <w:unhideWhenUsed/>
    <w:rsid w:val="007412B9"/>
    <w:rPr>
      <w:vertAlign w:val="superscript"/>
    </w:rPr>
  </w:style>
  <w:style w:type="paragraph" w:styleId="a6">
    <w:name w:val="header"/>
    <w:basedOn w:val="a"/>
    <w:link w:val="a7"/>
    <w:uiPriority w:val="99"/>
    <w:unhideWhenUsed/>
    <w:rsid w:val="00506304"/>
    <w:pPr>
      <w:tabs>
        <w:tab w:val="center" w:pos="4153"/>
        <w:tab w:val="right" w:pos="8306"/>
      </w:tabs>
      <w:spacing w:after="0" w:line="240" w:lineRule="auto"/>
    </w:pPr>
  </w:style>
  <w:style w:type="character" w:customStyle="1" w:styleId="a7">
    <w:name w:val="כותרת עליונה תו"/>
    <w:basedOn w:val="a0"/>
    <w:link w:val="a6"/>
    <w:uiPriority w:val="99"/>
    <w:rsid w:val="00506304"/>
  </w:style>
  <w:style w:type="paragraph" w:styleId="a8">
    <w:name w:val="footer"/>
    <w:basedOn w:val="a"/>
    <w:link w:val="a9"/>
    <w:uiPriority w:val="99"/>
    <w:unhideWhenUsed/>
    <w:rsid w:val="00506304"/>
    <w:pPr>
      <w:tabs>
        <w:tab w:val="center" w:pos="4153"/>
        <w:tab w:val="right" w:pos="8306"/>
      </w:tabs>
      <w:spacing w:after="0" w:line="240" w:lineRule="auto"/>
    </w:pPr>
  </w:style>
  <w:style w:type="character" w:customStyle="1" w:styleId="a9">
    <w:name w:val="כותרת תחתונה תו"/>
    <w:basedOn w:val="a0"/>
    <w:link w:val="a8"/>
    <w:uiPriority w:val="99"/>
    <w:rsid w:val="00506304"/>
  </w:style>
  <w:style w:type="character" w:styleId="aa">
    <w:name w:val="annotation reference"/>
    <w:basedOn w:val="a0"/>
    <w:uiPriority w:val="99"/>
    <w:semiHidden/>
    <w:unhideWhenUsed/>
    <w:rsid w:val="00D86EC7"/>
    <w:rPr>
      <w:sz w:val="16"/>
      <w:szCs w:val="16"/>
    </w:rPr>
  </w:style>
  <w:style w:type="paragraph" w:styleId="ab">
    <w:name w:val="annotation text"/>
    <w:basedOn w:val="a"/>
    <w:link w:val="ac"/>
    <w:uiPriority w:val="99"/>
    <w:semiHidden/>
    <w:unhideWhenUsed/>
    <w:rsid w:val="00D86EC7"/>
    <w:pPr>
      <w:spacing w:line="240" w:lineRule="auto"/>
    </w:pPr>
    <w:rPr>
      <w:sz w:val="20"/>
      <w:szCs w:val="20"/>
    </w:rPr>
  </w:style>
  <w:style w:type="character" w:customStyle="1" w:styleId="ac">
    <w:name w:val="טקסט הערה תו"/>
    <w:basedOn w:val="a0"/>
    <w:link w:val="ab"/>
    <w:uiPriority w:val="99"/>
    <w:semiHidden/>
    <w:rsid w:val="00D86EC7"/>
    <w:rPr>
      <w:sz w:val="20"/>
      <w:szCs w:val="20"/>
    </w:rPr>
  </w:style>
  <w:style w:type="paragraph" w:styleId="ad">
    <w:name w:val="annotation subject"/>
    <w:basedOn w:val="ab"/>
    <w:next w:val="ab"/>
    <w:link w:val="ae"/>
    <w:uiPriority w:val="99"/>
    <w:semiHidden/>
    <w:unhideWhenUsed/>
    <w:rsid w:val="00D86EC7"/>
    <w:rPr>
      <w:b/>
      <w:bCs/>
    </w:rPr>
  </w:style>
  <w:style w:type="character" w:customStyle="1" w:styleId="ae">
    <w:name w:val="נושא הערה תו"/>
    <w:basedOn w:val="ac"/>
    <w:link w:val="ad"/>
    <w:uiPriority w:val="99"/>
    <w:semiHidden/>
    <w:rsid w:val="00D86EC7"/>
    <w:rPr>
      <w:b/>
      <w:bCs/>
      <w:sz w:val="20"/>
      <w:szCs w:val="20"/>
    </w:rPr>
  </w:style>
  <w:style w:type="paragraph" w:styleId="af">
    <w:name w:val="Balloon Text"/>
    <w:basedOn w:val="a"/>
    <w:link w:val="af0"/>
    <w:uiPriority w:val="99"/>
    <w:semiHidden/>
    <w:unhideWhenUsed/>
    <w:rsid w:val="00D86EC7"/>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D86EC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81AAE-45EB-4D02-B864-B6A0180C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5</Pages>
  <Words>1874</Words>
  <Characters>9373</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גרינוולד</dc:creator>
  <cp:keywords/>
  <dc:description/>
  <cp:lastModifiedBy>ג.ד</cp:lastModifiedBy>
  <cp:revision>23</cp:revision>
  <dcterms:created xsi:type="dcterms:W3CDTF">2024-08-06T09:39:00Z</dcterms:created>
  <dcterms:modified xsi:type="dcterms:W3CDTF">2024-09-15T09:03:00Z</dcterms:modified>
</cp:coreProperties>
</file>